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F5309A" w:rsidRDefault="00672FC0" w:rsidP="00672FC0">
      <w:pPr>
        <w:spacing w:after="0" w:line="240" w:lineRule="auto"/>
        <w:jc w:val="center"/>
        <w:rPr>
          <w:rFonts w:ascii="Times New Roman" w:hAnsi="Times New Roman"/>
          <w:b/>
        </w:rPr>
      </w:pPr>
      <w:r w:rsidRPr="00F5309A">
        <w:rPr>
          <w:rFonts w:ascii="Times New Roman" w:hAnsi="Times New Roman"/>
          <w:b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F5309A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</w:rPr>
      </w:pPr>
      <w:r w:rsidRPr="00F5309A">
        <w:rPr>
          <w:rFonts w:ascii="Times New Roman" w:hAnsi="Times New Roman" w:cs="Times New Roman"/>
        </w:rPr>
        <w:t>(відповідно до пункту 4</w:t>
      </w:r>
      <w:r w:rsidRPr="00F5309A">
        <w:rPr>
          <w:rFonts w:ascii="Times New Roman" w:hAnsi="Times New Roman" w:cs="Times New Roman"/>
          <w:vertAlign w:val="superscript"/>
        </w:rPr>
        <w:t xml:space="preserve">1 </w:t>
      </w:r>
      <w:r w:rsidRPr="00F5309A">
        <w:rPr>
          <w:rFonts w:ascii="Times New Roman" w:hAnsi="Times New Roman" w:cs="Times New Roman"/>
        </w:rPr>
        <w:t>постанови КМУ від 11.10.2016 № 710 «Про ефективне використання державних коштів» (зі змінами))</w:t>
      </w:r>
    </w:p>
    <w:p w:rsidR="00672FC0" w:rsidRPr="00F5309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lang w:eastAsia="ru-RU"/>
        </w:rPr>
      </w:pPr>
      <w:r w:rsidRPr="00F5309A">
        <w:rPr>
          <w:rFonts w:ascii="Times New Roman" w:eastAsia="Times New Roman" w:hAnsi="Times New Roman"/>
          <w:b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F5309A">
        <w:rPr>
          <w:rFonts w:ascii="Times New Roman" w:hAnsi="Times New Roman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F5309A">
        <w:rPr>
          <w:rFonts w:ascii="Times New Roman" w:eastAsia="Times New Roman" w:hAnsi="Times New Roman"/>
          <w:lang w:eastAsia="ru-RU"/>
        </w:rPr>
        <w:t xml:space="preserve">; </w:t>
      </w:r>
      <w:r w:rsidRPr="00F5309A">
        <w:rPr>
          <w:rFonts w:ascii="Times New Roman" w:eastAsia="Times New Roman" w:hAnsi="Times New Roman"/>
          <w:lang w:eastAsia="ru-RU"/>
        </w:rPr>
        <w:br/>
      </w:r>
      <w:r w:rsidRPr="00F5309A">
        <w:rPr>
          <w:rFonts w:ascii="Times New Roman" w:hAnsi="Times New Roman"/>
        </w:rPr>
        <w:t>вул. М. Амосова, 6,  м. Київ , 03038, Україна</w:t>
      </w:r>
      <w:r w:rsidRPr="00F5309A">
        <w:rPr>
          <w:rFonts w:ascii="Times New Roman" w:eastAsia="Times New Roman" w:hAnsi="Times New Roman"/>
          <w:lang w:eastAsia="ru-RU"/>
        </w:rPr>
        <w:t xml:space="preserve">; код за ЄДРПОУ – </w:t>
      </w:r>
      <w:r w:rsidRPr="00F5309A">
        <w:rPr>
          <w:rFonts w:ascii="Times New Roman" w:hAnsi="Times New Roman"/>
        </w:rPr>
        <w:t>05493562</w:t>
      </w:r>
      <w:r w:rsidRPr="00F5309A">
        <w:rPr>
          <w:rFonts w:ascii="Times New Roman" w:eastAsia="Times New Roman" w:hAnsi="Times New Roman"/>
          <w:lang w:eastAsia="ru-RU"/>
        </w:rPr>
        <w:t xml:space="preserve">; категорія замовника – </w:t>
      </w:r>
      <w:r w:rsidRPr="00F5309A">
        <w:rPr>
          <w:rFonts w:ascii="Times New Roman" w:hAnsi="Times New Roman"/>
        </w:rPr>
        <w:t>Юридична особа, яка забезпечує потреби держави або територіальної громади</w:t>
      </w:r>
      <w:r w:rsidRPr="00F5309A">
        <w:rPr>
          <w:rFonts w:ascii="Times New Roman" w:eastAsia="Times New Roman" w:hAnsi="Times New Roman"/>
          <w:lang w:eastAsia="ru-RU"/>
        </w:rPr>
        <w:t>.</w:t>
      </w:r>
    </w:p>
    <w:p w:rsidR="00576430" w:rsidRPr="00F5309A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</w:rPr>
      </w:pPr>
      <w:r w:rsidRPr="00F5309A">
        <w:rPr>
          <w:rFonts w:ascii="Times New Roman" w:eastAsia="Times New Roman" w:hAnsi="Times New Roman"/>
          <w:b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F5309A" w:rsidRPr="00F5309A">
        <w:rPr>
          <w:rFonts w:ascii="Times New Roman" w:hAnsi="Times New Roman"/>
        </w:rPr>
        <w:t xml:space="preserve">Витратні матеріали для лабораторних досліджень (Реагенти та витратні матеріали для аналізатора ARCHITECT </w:t>
      </w:r>
      <w:proofErr w:type="spellStart"/>
      <w:r w:rsidR="00F5309A" w:rsidRPr="00F5309A">
        <w:rPr>
          <w:rFonts w:ascii="Times New Roman" w:hAnsi="Times New Roman"/>
          <w:lang w:val="en-US"/>
        </w:rPr>
        <w:t>i</w:t>
      </w:r>
      <w:proofErr w:type="spellEnd"/>
      <w:r w:rsidR="00F5309A" w:rsidRPr="00F5309A">
        <w:rPr>
          <w:rFonts w:ascii="Times New Roman" w:hAnsi="Times New Roman"/>
        </w:rPr>
        <w:t>1000</w:t>
      </w:r>
      <w:proofErr w:type="spellStart"/>
      <w:r w:rsidR="00F5309A" w:rsidRPr="00F5309A">
        <w:rPr>
          <w:rFonts w:ascii="Times New Roman" w:hAnsi="Times New Roman"/>
          <w:lang w:val="en-US"/>
        </w:rPr>
        <w:t>sr</w:t>
      </w:r>
      <w:proofErr w:type="spellEnd"/>
      <w:r w:rsidR="00F5309A" w:rsidRPr="00F5309A">
        <w:rPr>
          <w:rFonts w:ascii="Times New Roman" w:hAnsi="Times New Roman"/>
        </w:rPr>
        <w:t xml:space="preserve"> (</w:t>
      </w:r>
      <w:r w:rsidR="00F5309A" w:rsidRPr="00F5309A">
        <w:rPr>
          <w:rFonts w:ascii="Times New Roman" w:hAnsi="Times New Roman"/>
          <w:lang w:eastAsia="ru-RU"/>
        </w:rPr>
        <w:t xml:space="preserve">Коди згідно </w:t>
      </w:r>
      <w:r w:rsidR="00F5309A" w:rsidRPr="00F5309A">
        <w:rPr>
          <w:rFonts w:ascii="Times New Roman" w:hAnsi="Times New Roman"/>
          <w:color w:val="222222"/>
          <w:shd w:val="clear" w:color="auto" w:fill="FFFFFF"/>
        </w:rPr>
        <w:t xml:space="preserve">НК 024:2019- 48366; 41973; 41972; 48324; 42000; 41999; 48446; 48449; 48448; 59863; 37733; 51802; 58236; 61163; 58793; 62225; 16617; 62225; 16617; 59058; 54386; 38272; 38271; 54417; 38261; 54418; 30312; 30504; 54413; 38259; 38258; 58322; 58324; 58325; 60780; 54011; 54012; 58729; 55210; 55211; 54130; 41836; 41837; 54237; 42091; 42092; 53594; 61025; 55443; 55445; 47869; 43865)) </w:t>
      </w:r>
      <w:r w:rsidR="00F5309A" w:rsidRPr="00F5309A">
        <w:rPr>
          <w:rFonts w:ascii="Times New Roman" w:hAnsi="Times New Roman"/>
        </w:rPr>
        <w:t xml:space="preserve">Класифікація за ДК 021-2015 (CPV) </w:t>
      </w:r>
      <w:r w:rsidR="00F5309A" w:rsidRPr="00F5309A">
        <w:rPr>
          <w:rFonts w:ascii="Times New Roman" w:eastAsia="Times New Roman" w:hAnsi="Times New Roman"/>
          <w:lang w:eastAsia="uk-UA"/>
        </w:rPr>
        <w:t xml:space="preserve">33690000-3 - </w:t>
      </w:r>
      <w:r w:rsidR="00F5309A" w:rsidRPr="00F5309A">
        <w:rPr>
          <w:rFonts w:ascii="Times New Roman" w:hAnsi="Times New Roman"/>
        </w:rPr>
        <w:t>Лікарські засоби різні</w:t>
      </w:r>
      <w:r w:rsidR="00F5309A" w:rsidRPr="00F5309A">
        <w:rPr>
          <w:rStyle w:val="a6"/>
          <w:rFonts w:ascii="Times New Roman" w:hAnsi="Times New Roman"/>
          <w:u w:val="none"/>
        </w:rPr>
        <w:t>.</w:t>
      </w:r>
      <w:r w:rsidR="00576430" w:rsidRPr="00F5309A">
        <w:rPr>
          <w:rFonts w:ascii="Times New Roman" w:eastAsia="Times New Roman" w:hAnsi="Times New Roman"/>
        </w:rPr>
        <w:t xml:space="preserve"> </w:t>
      </w:r>
    </w:p>
    <w:p w:rsidR="00672FC0" w:rsidRPr="00F5309A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</w:rPr>
      </w:pPr>
      <w:r w:rsidRPr="00F5309A">
        <w:rPr>
          <w:rFonts w:ascii="Times New Roman" w:eastAsia="Times New Roman" w:hAnsi="Times New Roman"/>
          <w:b/>
          <w:lang w:eastAsia="ru-RU"/>
        </w:rPr>
        <w:t xml:space="preserve">Ідентифікатор закупівлі: </w:t>
      </w:r>
      <w:r w:rsidR="00F5309A" w:rsidRPr="00F5309A">
        <w:rPr>
          <w:rStyle w:val="tendertuid2nhc4"/>
          <w:rFonts w:ascii="Times New Roman" w:hAnsi="Times New Roman"/>
        </w:rPr>
        <w:t>UA-2023-03-30-005065-a</w:t>
      </w:r>
    </w:p>
    <w:p w:rsidR="00672FC0" w:rsidRPr="00F5309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</w:rPr>
      </w:pPr>
      <w:r w:rsidRPr="00F5309A">
        <w:rPr>
          <w:rFonts w:ascii="Times New Roman" w:eastAsia="Times New Roman" w:hAnsi="Times New Roman"/>
          <w:b/>
          <w:lang w:eastAsia="ru-RU"/>
        </w:rPr>
        <w:t xml:space="preserve">Очікувана вартість предмета закупівлі: </w:t>
      </w:r>
      <w:r w:rsidR="00F5309A" w:rsidRPr="00F5309A">
        <w:rPr>
          <w:rFonts w:ascii="Times New Roman" w:hAnsi="Times New Roman"/>
          <w:bCs/>
        </w:rPr>
        <w:t>1 957 801,47</w:t>
      </w:r>
      <w:r w:rsidR="00F5309A" w:rsidRPr="00F5309A">
        <w:rPr>
          <w:rFonts w:ascii="Times New Roman" w:hAnsi="Times New Roman"/>
          <w:b/>
          <w:bCs/>
        </w:rPr>
        <w:t xml:space="preserve"> </w:t>
      </w:r>
      <w:r w:rsidR="00F5309A" w:rsidRPr="00F5309A">
        <w:rPr>
          <w:rFonts w:ascii="Times New Roman" w:hAnsi="Times New Roman"/>
        </w:rPr>
        <w:t xml:space="preserve">грн. (Один мільйон </w:t>
      </w:r>
      <w:r w:rsidR="00F5309A" w:rsidRPr="00F5309A">
        <w:rPr>
          <w:rFonts w:ascii="Times New Roman" w:eastAsia="Times New Roman" w:hAnsi="Times New Roman"/>
          <w:color w:val="000000"/>
        </w:rPr>
        <w:t xml:space="preserve">дев’ятсот п’ятдесят сім тисяч вісімсот одна гривня 47 </w:t>
      </w:r>
      <w:proofErr w:type="spellStart"/>
      <w:r w:rsidR="00F5309A" w:rsidRPr="00F5309A">
        <w:rPr>
          <w:rFonts w:ascii="Times New Roman" w:eastAsia="Times New Roman" w:hAnsi="Times New Roman"/>
          <w:color w:val="000000"/>
        </w:rPr>
        <w:t>коп</w:t>
      </w:r>
      <w:r w:rsidR="00F5309A" w:rsidRPr="00F5309A">
        <w:rPr>
          <w:rFonts w:ascii="Times New Roman" w:eastAsia="Times New Roman" w:hAnsi="Times New Roman"/>
          <w:color w:val="000000"/>
          <w:lang w:val="en-US"/>
        </w:rPr>
        <w:t>i</w:t>
      </w:r>
      <w:proofErr w:type="spellEnd"/>
      <w:r w:rsidR="00F5309A" w:rsidRPr="00F5309A">
        <w:rPr>
          <w:rFonts w:ascii="Times New Roman" w:eastAsia="Times New Roman" w:hAnsi="Times New Roman"/>
          <w:color w:val="000000"/>
        </w:rPr>
        <w:t>йок</w:t>
      </w:r>
      <w:r w:rsidR="00F5309A" w:rsidRPr="00F5309A">
        <w:rPr>
          <w:rFonts w:ascii="Times New Roman" w:hAnsi="Times New Roman"/>
        </w:rPr>
        <w:t xml:space="preserve">) </w:t>
      </w:r>
      <w:r w:rsidR="00F5309A" w:rsidRPr="00F5309A">
        <w:rPr>
          <w:rFonts w:ascii="Times New Roman" w:eastAsia="Times New Roman" w:hAnsi="Times New Roman"/>
          <w:color w:val="000000"/>
          <w:lang w:eastAsia="ru-RU"/>
        </w:rPr>
        <w:t>з ПДВ.</w:t>
      </w:r>
      <w:r w:rsidR="009C38CE" w:rsidRPr="00F5309A">
        <w:rPr>
          <w:rFonts w:ascii="Times New Roman" w:eastAsia="Times New Roman" w:hAnsi="Times New Roman"/>
          <w:color w:val="000000"/>
          <w:lang w:eastAsia="ru-RU"/>
        </w:rPr>
        <w:t>.</w:t>
      </w:r>
    </w:p>
    <w:p w:rsidR="00672FC0" w:rsidRPr="00F5309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</w:rPr>
      </w:pPr>
      <w:r w:rsidRPr="00F5309A">
        <w:rPr>
          <w:rFonts w:ascii="Times New Roman" w:eastAsia="Times New Roman" w:hAnsi="Times New Roman"/>
          <w:b/>
          <w:lang w:eastAsia="ru-RU"/>
        </w:rPr>
        <w:t>Обґрунтування технічних та якісних характеристик предмета закупівлі:</w:t>
      </w:r>
      <w:r w:rsidRPr="00F5309A">
        <w:rPr>
          <w:rFonts w:ascii="Times New Roman" w:hAnsi="Times New Roman"/>
        </w:rPr>
        <w:t xml:space="preserve"> </w:t>
      </w:r>
      <w:r w:rsidRPr="00F5309A">
        <w:rPr>
          <w:rFonts w:ascii="Times New Roman" w:eastAsia="Times New Roman" w:hAnsi="Times New Roman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F5309A" w:rsidRPr="00F5309A">
        <w:rPr>
          <w:rFonts w:ascii="Times New Roman" w:hAnsi="Times New Roman"/>
        </w:rPr>
        <w:t xml:space="preserve">Витратні матеріали для лабораторних досліджень (Реагенти та витратні матеріали для аналізатора ARCHITECT </w:t>
      </w:r>
      <w:proofErr w:type="spellStart"/>
      <w:r w:rsidR="00F5309A" w:rsidRPr="00F5309A">
        <w:rPr>
          <w:rFonts w:ascii="Times New Roman" w:hAnsi="Times New Roman"/>
          <w:lang w:val="en-US"/>
        </w:rPr>
        <w:t>i</w:t>
      </w:r>
      <w:proofErr w:type="spellEnd"/>
      <w:r w:rsidR="00F5309A" w:rsidRPr="00F5309A">
        <w:rPr>
          <w:rFonts w:ascii="Times New Roman" w:hAnsi="Times New Roman"/>
        </w:rPr>
        <w:t>1000</w:t>
      </w:r>
      <w:proofErr w:type="spellStart"/>
      <w:r w:rsidR="00F5309A" w:rsidRPr="00F5309A">
        <w:rPr>
          <w:rFonts w:ascii="Times New Roman" w:hAnsi="Times New Roman"/>
          <w:lang w:val="en-US"/>
        </w:rPr>
        <w:t>sr</w:t>
      </w:r>
      <w:proofErr w:type="spellEnd"/>
      <w:r w:rsidR="00F5309A" w:rsidRPr="00F5309A">
        <w:rPr>
          <w:rFonts w:ascii="Times New Roman" w:hAnsi="Times New Roman"/>
        </w:rPr>
        <w:t xml:space="preserve"> (</w:t>
      </w:r>
      <w:r w:rsidR="00F5309A" w:rsidRPr="00F5309A">
        <w:rPr>
          <w:rFonts w:ascii="Times New Roman" w:hAnsi="Times New Roman"/>
          <w:lang w:eastAsia="ru-RU"/>
        </w:rPr>
        <w:t xml:space="preserve">Коди згідно </w:t>
      </w:r>
      <w:r w:rsidR="00F5309A" w:rsidRPr="00F5309A">
        <w:rPr>
          <w:rFonts w:ascii="Times New Roman" w:hAnsi="Times New Roman"/>
          <w:color w:val="222222"/>
          <w:shd w:val="clear" w:color="auto" w:fill="FFFFFF"/>
        </w:rPr>
        <w:t xml:space="preserve">НК 024:2019- 48366; 41973; 41972; 48324; 42000; 41999; 48446; 48449; 48448; 59863; 37733; 51802; 58236; 61163; 58793; 62225; 16617; 62225; 16617; 59058; 54386; 38272; 38271; 54417; 38261; 54418; 30312; 30504; 54413; 38259; 38258; 58322; 58324; 58325; 60780; 54011; 54012; 58729; 55210; 55211; 54130; 41836; 41837; 54237; 42091; 42092; 53594; 61025; 55443; 55445; 47869; 43865)) </w:t>
      </w:r>
      <w:r w:rsidR="00F5309A" w:rsidRPr="00F5309A">
        <w:rPr>
          <w:rFonts w:ascii="Times New Roman" w:hAnsi="Times New Roman"/>
        </w:rPr>
        <w:t xml:space="preserve">Класифікація за ДК 021-2015 (CPV) </w:t>
      </w:r>
      <w:r w:rsidR="00F5309A" w:rsidRPr="00F5309A">
        <w:rPr>
          <w:rFonts w:ascii="Times New Roman" w:eastAsia="Times New Roman" w:hAnsi="Times New Roman"/>
          <w:lang w:eastAsia="uk-UA"/>
        </w:rPr>
        <w:t xml:space="preserve">33690000-3 - </w:t>
      </w:r>
      <w:r w:rsidR="00F5309A" w:rsidRPr="00F5309A">
        <w:rPr>
          <w:rFonts w:ascii="Times New Roman" w:hAnsi="Times New Roman"/>
        </w:rPr>
        <w:t>Лікарські засоби різні</w:t>
      </w:r>
      <w:r w:rsidR="00F5309A" w:rsidRPr="00F5309A">
        <w:rPr>
          <w:rStyle w:val="a6"/>
          <w:rFonts w:ascii="Times New Roman" w:hAnsi="Times New Roman"/>
          <w:u w:val="none"/>
        </w:rPr>
        <w:t>.</w:t>
      </w:r>
      <w:r w:rsidRPr="00F5309A">
        <w:rPr>
          <w:rFonts w:ascii="Times New Roman" w:eastAsia="Times New Roman" w:hAnsi="Times New Roman"/>
          <w:lang w:eastAsia="ru-RU"/>
        </w:rPr>
        <w:t xml:space="preserve"> використову</w:t>
      </w:r>
      <w:r w:rsidR="00BA7FE7" w:rsidRPr="00F5309A">
        <w:rPr>
          <w:rFonts w:ascii="Times New Roman" w:eastAsia="Times New Roman" w:hAnsi="Times New Roman"/>
          <w:lang w:eastAsia="ru-RU"/>
        </w:rPr>
        <w:t>ю</w:t>
      </w:r>
      <w:r w:rsidRPr="00F5309A">
        <w:rPr>
          <w:rFonts w:ascii="Times New Roman" w:eastAsia="Times New Roman" w:hAnsi="Times New Roman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F5309A">
        <w:rPr>
          <w:rFonts w:ascii="Times New Roman" w:eastAsia="Times New Roman" w:hAnsi="Times New Roman"/>
          <w:lang w:eastAsia="ru-RU"/>
        </w:rPr>
        <w:t>протоколів надання медичної допомоги</w:t>
      </w:r>
      <w:r w:rsidRPr="00F5309A">
        <w:rPr>
          <w:rFonts w:ascii="Times New Roman" w:eastAsia="Times New Roman" w:hAnsi="Times New Roman"/>
          <w:lang w:eastAsia="ru-RU"/>
        </w:rPr>
        <w:t>.</w:t>
      </w:r>
    </w:p>
    <w:p w:rsidR="00672FC0" w:rsidRPr="00F5309A" w:rsidRDefault="00672FC0" w:rsidP="00672FC0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  <w:lang w:eastAsia="ru-RU"/>
        </w:rPr>
      </w:pPr>
    </w:p>
    <w:p w:rsidR="00672FC0" w:rsidRPr="00F5309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lang w:eastAsia="ru-RU"/>
        </w:rPr>
      </w:pPr>
      <w:r w:rsidRPr="00F5309A">
        <w:rPr>
          <w:rFonts w:ascii="Times New Roman" w:eastAsia="Times New Roman" w:hAnsi="Times New Roman"/>
          <w:b/>
          <w:lang w:eastAsia="ru-RU"/>
        </w:rPr>
        <w:t xml:space="preserve">Обґрунтування розміру бюджетного призначення: </w:t>
      </w:r>
      <w:r w:rsidRPr="00F5309A">
        <w:rPr>
          <w:rFonts w:ascii="Times New Roman" w:eastAsia="Times New Roman" w:hAnsi="Times New Roman"/>
          <w:lang w:eastAsia="ru-RU"/>
        </w:rPr>
        <w:t xml:space="preserve">розмір бюджетного призначення для закупівлі визначений в сумі </w:t>
      </w:r>
      <w:r w:rsidR="00F5309A" w:rsidRPr="00F5309A">
        <w:rPr>
          <w:rFonts w:ascii="Times New Roman" w:hAnsi="Times New Roman"/>
          <w:bCs/>
        </w:rPr>
        <w:t>1 957 801,47</w:t>
      </w:r>
      <w:r w:rsidR="00F5309A" w:rsidRPr="00F5309A">
        <w:rPr>
          <w:rFonts w:ascii="Times New Roman" w:hAnsi="Times New Roman"/>
          <w:b/>
          <w:bCs/>
        </w:rPr>
        <w:t xml:space="preserve"> </w:t>
      </w:r>
      <w:r w:rsidR="00F5309A" w:rsidRPr="00F5309A">
        <w:rPr>
          <w:rFonts w:ascii="Times New Roman" w:hAnsi="Times New Roman"/>
        </w:rPr>
        <w:t xml:space="preserve">грн. (Один мільйон </w:t>
      </w:r>
      <w:r w:rsidR="00F5309A" w:rsidRPr="00F5309A">
        <w:rPr>
          <w:rFonts w:ascii="Times New Roman" w:eastAsia="Times New Roman" w:hAnsi="Times New Roman"/>
          <w:color w:val="000000"/>
        </w:rPr>
        <w:t xml:space="preserve">дев’ятсот п’ятдесят сім тисяч вісімсот одна гривня 47 </w:t>
      </w:r>
      <w:proofErr w:type="spellStart"/>
      <w:r w:rsidR="00F5309A" w:rsidRPr="00F5309A">
        <w:rPr>
          <w:rFonts w:ascii="Times New Roman" w:eastAsia="Times New Roman" w:hAnsi="Times New Roman"/>
          <w:color w:val="000000"/>
        </w:rPr>
        <w:t>коп</w:t>
      </w:r>
      <w:r w:rsidR="00F5309A" w:rsidRPr="00F5309A">
        <w:rPr>
          <w:rFonts w:ascii="Times New Roman" w:eastAsia="Times New Roman" w:hAnsi="Times New Roman"/>
          <w:color w:val="000000"/>
          <w:lang w:val="en-US"/>
        </w:rPr>
        <w:t>i</w:t>
      </w:r>
      <w:proofErr w:type="spellEnd"/>
      <w:r w:rsidR="00F5309A" w:rsidRPr="00F5309A">
        <w:rPr>
          <w:rFonts w:ascii="Times New Roman" w:eastAsia="Times New Roman" w:hAnsi="Times New Roman"/>
          <w:color w:val="000000"/>
        </w:rPr>
        <w:t>йок</w:t>
      </w:r>
      <w:r w:rsidR="00F5309A" w:rsidRPr="00F5309A">
        <w:rPr>
          <w:rFonts w:ascii="Times New Roman" w:hAnsi="Times New Roman"/>
        </w:rPr>
        <w:t xml:space="preserve">) </w:t>
      </w:r>
      <w:r w:rsidR="00F5309A" w:rsidRPr="00F5309A">
        <w:rPr>
          <w:rFonts w:ascii="Times New Roman" w:eastAsia="Times New Roman" w:hAnsi="Times New Roman"/>
          <w:color w:val="000000"/>
          <w:lang w:eastAsia="ru-RU"/>
        </w:rPr>
        <w:t>з ПДВ.</w:t>
      </w:r>
      <w:r w:rsidRPr="00F5309A">
        <w:rPr>
          <w:rFonts w:ascii="Times New Roman" w:eastAsia="Times New Roman" w:hAnsi="Times New Roman"/>
          <w:lang w:eastAsia="ru-RU"/>
        </w:rPr>
        <w:t xml:space="preserve"> </w:t>
      </w:r>
      <w:r w:rsidR="004265CA" w:rsidRPr="00F5309A">
        <w:rPr>
          <w:rFonts w:ascii="Times New Roman" w:eastAsia="Times New Roman" w:hAnsi="Times New Roman"/>
          <w:lang w:eastAsia="ru-RU"/>
        </w:rPr>
        <w:t>відповідно до розрахунку до прое</w:t>
      </w:r>
      <w:r w:rsidRPr="00F5309A">
        <w:rPr>
          <w:rFonts w:ascii="Times New Roman" w:eastAsia="Times New Roman" w:hAnsi="Times New Roman"/>
          <w:lang w:eastAsia="ru-RU"/>
        </w:rPr>
        <w:t>кту кошторису на 202</w:t>
      </w:r>
      <w:r w:rsidR="009C38CE" w:rsidRPr="00F5309A">
        <w:rPr>
          <w:rFonts w:ascii="Times New Roman" w:eastAsia="Times New Roman" w:hAnsi="Times New Roman"/>
          <w:lang w:eastAsia="ru-RU"/>
        </w:rPr>
        <w:t>3</w:t>
      </w:r>
      <w:r w:rsidRPr="00F5309A">
        <w:rPr>
          <w:rFonts w:ascii="Times New Roman" w:eastAsia="Times New Roman" w:hAnsi="Times New Roman"/>
          <w:lang w:eastAsia="ru-RU"/>
        </w:rPr>
        <w:t xml:space="preserve"> рік.</w:t>
      </w:r>
    </w:p>
    <w:p w:rsidR="00672FC0" w:rsidRPr="00F5309A" w:rsidRDefault="00672FC0" w:rsidP="00672F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2FC0" w:rsidRPr="00F5309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lang w:eastAsia="ru-RU"/>
        </w:rPr>
      </w:pPr>
      <w:r w:rsidRPr="00F5309A">
        <w:rPr>
          <w:rFonts w:ascii="Times New Roman" w:eastAsia="Times New Roman" w:hAnsi="Times New Roman"/>
          <w:b/>
          <w:lang w:eastAsia="ru-RU"/>
        </w:rPr>
        <w:t>Обґрунтування очікуваної вартості предмета закупівлі:</w:t>
      </w:r>
    </w:p>
    <w:p w:rsidR="00672FC0" w:rsidRPr="00F5309A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5309A">
        <w:rPr>
          <w:rFonts w:ascii="Times New Roman" w:eastAsia="Calibri" w:hAnsi="Times New Roman" w:cs="Times New Roman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F5309A">
        <w:rPr>
          <w:rFonts w:ascii="Times New Roman" w:eastAsia="Calibri" w:hAnsi="Times New Roman" w:cs="Times New Roman"/>
        </w:rPr>
        <w:t>закупівель</w:t>
      </w:r>
      <w:proofErr w:type="spellEnd"/>
      <w:r w:rsidRPr="00F5309A">
        <w:rPr>
          <w:rFonts w:ascii="Times New Roman" w:eastAsia="Calibri" w:hAnsi="Times New Roman" w:cs="Times New Roman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F5309A">
        <w:rPr>
          <w:rFonts w:ascii="Times New Roman" w:eastAsia="Calibri" w:hAnsi="Times New Roman" w:cs="Times New Roman"/>
        </w:rPr>
        <w:t>закупівель</w:t>
      </w:r>
      <w:proofErr w:type="spellEnd"/>
      <w:r w:rsidRPr="00F5309A">
        <w:rPr>
          <w:rFonts w:ascii="Times New Roman" w:eastAsia="Calibri" w:hAnsi="Times New Roman" w:cs="Times New Roman"/>
        </w:rPr>
        <w:t xml:space="preserve"> «</w:t>
      </w:r>
      <w:r w:rsidRPr="00F5309A">
        <w:rPr>
          <w:rFonts w:ascii="Times New Roman" w:eastAsia="Calibri" w:hAnsi="Times New Roman" w:cs="Times New Roman"/>
          <w:lang w:val="en-US"/>
        </w:rPr>
        <w:t>PROZORRO</w:t>
      </w:r>
      <w:r w:rsidRPr="00F5309A">
        <w:rPr>
          <w:rFonts w:ascii="Times New Roman" w:eastAsia="Calibri" w:hAnsi="Times New Roman" w:cs="Times New Roman"/>
        </w:rPr>
        <w:t>».</w:t>
      </w:r>
      <w:r w:rsidRPr="00F5309A">
        <w:rPr>
          <w:rFonts w:ascii="Times New Roman" w:hAnsi="Times New Roman" w:cs="Times New Roman"/>
        </w:rPr>
        <w:t xml:space="preserve"> </w:t>
      </w:r>
    </w:p>
    <w:p w:rsidR="00672FC0" w:rsidRPr="00F5309A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5309A">
        <w:rPr>
          <w:rFonts w:ascii="Times New Roman" w:eastAsia="Calibri" w:hAnsi="Times New Roman" w:cs="Times New Roman"/>
        </w:rPr>
        <w:t xml:space="preserve">Таким чином очікувана вартість закупівлі </w:t>
      </w:r>
      <w:r w:rsidR="00F5309A" w:rsidRPr="00F5309A">
        <w:rPr>
          <w:rFonts w:ascii="Times New Roman" w:hAnsi="Times New Roman"/>
        </w:rPr>
        <w:t>Витратні матеріали для лабораторних досліджень (</w:t>
      </w:r>
      <w:r w:rsidR="00F5309A" w:rsidRPr="00F5309A">
        <w:rPr>
          <w:rFonts w:ascii="Times New Roman" w:hAnsi="Times New Roman" w:cs="Times New Roman"/>
        </w:rPr>
        <w:t xml:space="preserve">Реагенти та витратні матеріали для аналізатора ARCHITECT </w:t>
      </w:r>
      <w:proofErr w:type="spellStart"/>
      <w:r w:rsidR="00F5309A" w:rsidRPr="00F5309A">
        <w:rPr>
          <w:rFonts w:ascii="Times New Roman" w:hAnsi="Times New Roman" w:cs="Times New Roman"/>
          <w:lang w:val="en-US"/>
        </w:rPr>
        <w:t>i</w:t>
      </w:r>
      <w:proofErr w:type="spellEnd"/>
      <w:r w:rsidR="00F5309A" w:rsidRPr="00F5309A">
        <w:rPr>
          <w:rFonts w:ascii="Times New Roman" w:hAnsi="Times New Roman" w:cs="Times New Roman"/>
        </w:rPr>
        <w:t>1000</w:t>
      </w:r>
      <w:proofErr w:type="spellStart"/>
      <w:r w:rsidR="00F5309A" w:rsidRPr="00F5309A">
        <w:rPr>
          <w:rFonts w:ascii="Times New Roman" w:hAnsi="Times New Roman" w:cs="Times New Roman"/>
          <w:lang w:val="en-US"/>
        </w:rPr>
        <w:t>sr</w:t>
      </w:r>
      <w:proofErr w:type="spellEnd"/>
      <w:r w:rsidR="00F5309A" w:rsidRPr="00F5309A">
        <w:rPr>
          <w:rFonts w:ascii="Times New Roman" w:hAnsi="Times New Roman" w:cs="Times New Roman"/>
        </w:rPr>
        <w:t xml:space="preserve"> (</w:t>
      </w:r>
      <w:r w:rsidR="00F5309A" w:rsidRPr="00F5309A">
        <w:rPr>
          <w:rFonts w:ascii="Times New Roman" w:hAnsi="Times New Roman" w:cs="Times New Roman"/>
          <w:lang w:eastAsia="ru-RU"/>
        </w:rPr>
        <w:t xml:space="preserve">Коди згідно </w:t>
      </w:r>
      <w:r w:rsidR="00F5309A" w:rsidRPr="00F5309A">
        <w:rPr>
          <w:rFonts w:ascii="Times New Roman" w:hAnsi="Times New Roman" w:cs="Times New Roman"/>
          <w:color w:val="222222"/>
          <w:shd w:val="clear" w:color="auto" w:fill="FFFFFF"/>
        </w:rPr>
        <w:t xml:space="preserve">НК 024:2019- 48366; 41973; 41972; 48324; 42000; 41999; 48446; 48449; 48448; 59863; 37733; 51802; 58236; 61163; 58793; 62225; 16617; 62225; 16617; 59058; 54386; 38272; 38271; 54417; 38261; 54418; 30312; 30504; 54413; 38259; 38258; 58322; 58324; 58325; 60780; 54011; 54012; 58729; 55210; 55211; 54130; 41836; 41837; 54237; 42091; 42092; 53594; 61025; 55443; 55445; 47869; 43865)) </w:t>
      </w:r>
      <w:r w:rsidR="00F5309A" w:rsidRPr="00F5309A">
        <w:rPr>
          <w:rFonts w:ascii="Times New Roman" w:hAnsi="Times New Roman" w:cs="Times New Roman"/>
        </w:rPr>
        <w:t xml:space="preserve">Класифікація за ДК 021-2015 (CPV) </w:t>
      </w:r>
      <w:r w:rsidR="00F5309A" w:rsidRPr="00F5309A">
        <w:rPr>
          <w:rFonts w:ascii="Times New Roman" w:eastAsia="Times New Roman" w:hAnsi="Times New Roman" w:cs="Times New Roman"/>
          <w:lang w:eastAsia="uk-UA"/>
        </w:rPr>
        <w:t xml:space="preserve">33690000-3 - </w:t>
      </w:r>
      <w:r w:rsidR="00F5309A" w:rsidRPr="00F5309A">
        <w:rPr>
          <w:rFonts w:ascii="Times New Roman" w:hAnsi="Times New Roman"/>
        </w:rPr>
        <w:t>Лікарські засоби різні</w:t>
      </w:r>
      <w:r w:rsidR="00F5309A" w:rsidRPr="00F5309A">
        <w:rPr>
          <w:rStyle w:val="a6"/>
          <w:rFonts w:ascii="Times New Roman" w:hAnsi="Times New Roman"/>
          <w:u w:val="none"/>
        </w:rPr>
        <w:t>.</w:t>
      </w:r>
      <w:r w:rsidRPr="00F5309A">
        <w:rPr>
          <w:rFonts w:ascii="Times New Roman" w:eastAsia="Calibri" w:hAnsi="Times New Roman" w:cs="Times New Roman"/>
        </w:rPr>
        <w:t xml:space="preserve"> за KEKВ 2220</w:t>
      </w:r>
      <w:r w:rsidR="00BA7FE7" w:rsidRPr="00F5309A">
        <w:rPr>
          <w:rFonts w:ascii="Times New Roman" w:eastAsia="Calibri" w:hAnsi="Times New Roman" w:cs="Times New Roman"/>
        </w:rPr>
        <w:t>/2282</w:t>
      </w:r>
      <w:r w:rsidRPr="00F5309A">
        <w:rPr>
          <w:rFonts w:ascii="Times New Roman" w:eastAsia="Calibri" w:hAnsi="Times New Roman" w:cs="Times New Roman"/>
        </w:rPr>
        <w:t xml:space="preserve"> становить </w:t>
      </w:r>
      <w:r w:rsidR="00F5309A" w:rsidRPr="00F5309A">
        <w:rPr>
          <w:rFonts w:ascii="Times New Roman" w:hAnsi="Times New Roman"/>
          <w:bCs/>
        </w:rPr>
        <w:t>1 957 801,47</w:t>
      </w:r>
      <w:r w:rsidR="00F5309A" w:rsidRPr="00F5309A">
        <w:rPr>
          <w:rFonts w:ascii="Times New Roman" w:hAnsi="Times New Roman"/>
          <w:b/>
          <w:bCs/>
        </w:rPr>
        <w:t xml:space="preserve"> </w:t>
      </w:r>
      <w:r w:rsidR="00F5309A" w:rsidRPr="00F5309A">
        <w:rPr>
          <w:rFonts w:ascii="Times New Roman" w:hAnsi="Times New Roman" w:cs="Times New Roman"/>
        </w:rPr>
        <w:t xml:space="preserve">грн. (Один мільйон </w:t>
      </w:r>
      <w:r w:rsidR="00F5309A" w:rsidRPr="00F5309A">
        <w:rPr>
          <w:rFonts w:ascii="Times New Roman" w:eastAsia="Times New Roman" w:hAnsi="Times New Roman" w:cs="Times New Roman"/>
          <w:color w:val="000000"/>
        </w:rPr>
        <w:t xml:space="preserve">дев’ятсот п’ятдесят сім тисяч вісімсот одна гривня 47 </w:t>
      </w:r>
      <w:proofErr w:type="spellStart"/>
      <w:r w:rsidR="00F5309A" w:rsidRPr="00F5309A">
        <w:rPr>
          <w:rFonts w:ascii="Times New Roman" w:eastAsia="Times New Roman" w:hAnsi="Times New Roman" w:cs="Times New Roman"/>
          <w:color w:val="000000"/>
        </w:rPr>
        <w:t>коп</w:t>
      </w:r>
      <w:r w:rsidR="00F5309A" w:rsidRPr="00F5309A">
        <w:rPr>
          <w:rFonts w:ascii="Times New Roman" w:eastAsia="Times New Roman" w:hAnsi="Times New Roman" w:cs="Times New Roman"/>
          <w:color w:val="000000"/>
          <w:lang w:val="en-US"/>
        </w:rPr>
        <w:t>i</w:t>
      </w:r>
      <w:proofErr w:type="spellEnd"/>
      <w:r w:rsidR="00F5309A" w:rsidRPr="00F5309A">
        <w:rPr>
          <w:rFonts w:ascii="Times New Roman" w:eastAsia="Times New Roman" w:hAnsi="Times New Roman" w:cs="Times New Roman"/>
          <w:color w:val="000000"/>
        </w:rPr>
        <w:t>йок</w:t>
      </w:r>
      <w:r w:rsidR="00F5309A" w:rsidRPr="00F5309A">
        <w:rPr>
          <w:rFonts w:ascii="Times New Roman" w:hAnsi="Times New Roman" w:cs="Times New Roman"/>
        </w:rPr>
        <w:t xml:space="preserve">) </w:t>
      </w:r>
      <w:r w:rsidR="00F5309A" w:rsidRPr="00F5309A">
        <w:rPr>
          <w:rFonts w:ascii="Times New Roman" w:eastAsia="Times New Roman" w:hAnsi="Times New Roman" w:cs="Times New Roman"/>
          <w:color w:val="000000"/>
          <w:lang w:eastAsia="ru-RU"/>
        </w:rPr>
        <w:t>з ПДВ.</w:t>
      </w:r>
    </w:p>
    <w:p w:rsidR="00B55040" w:rsidRPr="00F5309A" w:rsidRDefault="00F5309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5040" w:rsidRPr="00F5309A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8393E"/>
    <w:rsid w:val="000E70B8"/>
    <w:rsid w:val="000F6CF5"/>
    <w:rsid w:val="00325419"/>
    <w:rsid w:val="004265CA"/>
    <w:rsid w:val="0052656E"/>
    <w:rsid w:val="00576430"/>
    <w:rsid w:val="00626A01"/>
    <w:rsid w:val="00672FC0"/>
    <w:rsid w:val="00691456"/>
    <w:rsid w:val="007866F6"/>
    <w:rsid w:val="009C38CE"/>
    <w:rsid w:val="00BA7FE7"/>
    <w:rsid w:val="00BF286D"/>
    <w:rsid w:val="00C86D9C"/>
    <w:rsid w:val="00F5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786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12</cp:revision>
  <dcterms:created xsi:type="dcterms:W3CDTF">2021-02-17T09:27:00Z</dcterms:created>
  <dcterms:modified xsi:type="dcterms:W3CDTF">2023-05-22T08:10:00Z</dcterms:modified>
</cp:coreProperties>
</file>