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623D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>. Київ , 03038, Україна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05781">
        <w:rPr>
          <w:rFonts w:ascii="Times New Roman" w:hAnsi="Times New Roman"/>
          <w:sz w:val="24"/>
          <w:szCs w:val="24"/>
        </w:rPr>
        <w:t>05493562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05781">
        <w:rPr>
          <w:rFonts w:ascii="Times New Roman" w:hAnsi="Times New Roman"/>
          <w:sz w:val="24"/>
          <w:szCs w:val="24"/>
        </w:rPr>
        <w:t>Юридична особа</w:t>
      </w:r>
      <w:r w:rsidRPr="00B7577F">
        <w:rPr>
          <w:rFonts w:ascii="Times New Roman" w:hAnsi="Times New Roman"/>
          <w:sz w:val="24"/>
          <w:szCs w:val="24"/>
        </w:rPr>
        <w:t xml:space="preserve">, яка </w:t>
      </w:r>
      <w:r w:rsidRPr="00623D82">
        <w:rPr>
          <w:rFonts w:ascii="Times New Roman" w:hAnsi="Times New Roman"/>
          <w:sz w:val="24"/>
          <w:szCs w:val="24"/>
        </w:rPr>
        <w:t>забезпечує потреби держави або територіальної громади</w:t>
      </w:r>
      <w:r w:rsidRPr="00623D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E22D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E22DD" w:rsidRPr="009E22DD">
        <w:rPr>
          <w:rFonts w:ascii="Times New Roman" w:hAnsi="Times New Roman"/>
          <w:bCs/>
          <w:sz w:val="24"/>
          <w:szCs w:val="24"/>
        </w:rPr>
        <w:t>Послуги з повірки засобів вимірювальної техніки</w:t>
      </w:r>
      <w:r w:rsidR="009E22DD" w:rsidRPr="009E22DD">
        <w:rPr>
          <w:rFonts w:ascii="Times New Roman" w:hAnsi="Times New Roman"/>
          <w:sz w:val="24"/>
          <w:szCs w:val="24"/>
        </w:rPr>
        <w:t xml:space="preserve"> згідно коду </w:t>
      </w:r>
      <w:r w:rsidR="009E22DD" w:rsidRPr="009E22DD">
        <w:rPr>
          <w:rFonts w:ascii="Times New Roman" w:hAnsi="Times New Roman"/>
          <w:bCs/>
          <w:iCs/>
          <w:sz w:val="24"/>
          <w:szCs w:val="24"/>
        </w:rPr>
        <w:t xml:space="preserve">ДК 021:2015: </w:t>
      </w:r>
      <w:r w:rsidR="009E22DD" w:rsidRPr="009E22DD">
        <w:rPr>
          <w:rFonts w:ascii="Times New Roman" w:hAnsi="Times New Roman"/>
          <w:bCs/>
          <w:sz w:val="24"/>
          <w:szCs w:val="24"/>
        </w:rPr>
        <w:t>50430000-8 - Послуги з ремонтування і технічного обслуговування високоточного обладнання</w:t>
      </w:r>
      <w:r w:rsidR="009E22DD" w:rsidRPr="009E22DD">
        <w:rPr>
          <w:rFonts w:ascii="Times New Roman" w:hAnsi="Times New Roman"/>
          <w:sz w:val="24"/>
          <w:szCs w:val="24"/>
        </w:rPr>
        <w:t xml:space="preserve"> (50433000-9 Послуги з калібрування).</w:t>
      </w:r>
      <w:r w:rsidR="00B7577F" w:rsidRPr="009E22DD">
        <w:rPr>
          <w:rFonts w:ascii="Times New Roman" w:hAnsi="Times New Roman"/>
          <w:bCs/>
          <w:iCs/>
          <w:sz w:val="24"/>
          <w:szCs w:val="24"/>
        </w:rPr>
        <w:t>.</w:t>
      </w:r>
    </w:p>
    <w:p w:rsidR="00672FC0" w:rsidRPr="009E22D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2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E22DD" w:rsidRPr="009E22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UA-2023-07-12-009939-a</w:t>
      </w:r>
    </w:p>
    <w:p w:rsidR="00672FC0" w:rsidRPr="009E22DD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2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E22DD" w:rsidRPr="009E22DD">
        <w:rPr>
          <w:rFonts w:ascii="Times New Roman" w:hAnsi="Times New Roman"/>
          <w:bCs/>
          <w:color w:val="000000"/>
          <w:sz w:val="24"/>
          <w:szCs w:val="24"/>
        </w:rPr>
        <w:t xml:space="preserve">96900,00 </w:t>
      </w:r>
      <w:r w:rsidR="009E22DD" w:rsidRPr="009E22DD">
        <w:rPr>
          <w:rFonts w:ascii="Times New Roman" w:hAnsi="Times New Roman"/>
          <w:sz w:val="24"/>
          <w:szCs w:val="24"/>
        </w:rPr>
        <w:t xml:space="preserve">грн. (Дев’яносто шість тисяч дев’ятсот </w:t>
      </w:r>
      <w:r w:rsidR="009E22DD" w:rsidRPr="009E22DD">
        <w:rPr>
          <w:rFonts w:ascii="Times New Roman" w:hAnsi="Times New Roman"/>
          <w:color w:val="000000"/>
          <w:sz w:val="24"/>
          <w:szCs w:val="24"/>
        </w:rPr>
        <w:t>гривень 00 копійок</w:t>
      </w:r>
      <w:r w:rsidR="009E22DD" w:rsidRPr="009E22DD">
        <w:rPr>
          <w:rFonts w:ascii="Times New Roman" w:hAnsi="Times New Roman"/>
          <w:sz w:val="24"/>
          <w:szCs w:val="24"/>
        </w:rPr>
        <w:t xml:space="preserve">) </w:t>
      </w:r>
      <w:r w:rsidR="009E22DD" w:rsidRPr="009E22DD">
        <w:rPr>
          <w:rFonts w:ascii="Times New Roman" w:hAnsi="Times New Roman"/>
          <w:color w:val="000000"/>
          <w:sz w:val="24"/>
          <w:szCs w:val="24"/>
        </w:rPr>
        <w:t>з ПДВ</w:t>
      </w:r>
      <w:r w:rsidR="0052264C" w:rsidRPr="009E22DD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9E22D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22D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E22DD">
        <w:rPr>
          <w:rFonts w:ascii="Times New Roman" w:hAnsi="Times New Roman"/>
          <w:sz w:val="24"/>
          <w:szCs w:val="24"/>
        </w:rPr>
        <w:t xml:space="preserve"> </w:t>
      </w:r>
      <w:r w:rsidRPr="009E22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9E22DD" w:rsidRPr="009E22DD">
        <w:rPr>
          <w:rFonts w:ascii="Times New Roman" w:hAnsi="Times New Roman"/>
          <w:bCs/>
          <w:sz w:val="24"/>
          <w:szCs w:val="24"/>
        </w:rPr>
        <w:t>Послуги з повірки засобів вимірювальної техніки</w:t>
      </w:r>
      <w:r w:rsidR="009E22DD" w:rsidRPr="009E22DD">
        <w:rPr>
          <w:rFonts w:ascii="Times New Roman" w:hAnsi="Times New Roman"/>
          <w:sz w:val="24"/>
          <w:szCs w:val="24"/>
        </w:rPr>
        <w:t xml:space="preserve"> згідно коду </w:t>
      </w:r>
      <w:r w:rsidR="009E22DD" w:rsidRPr="009E22DD">
        <w:rPr>
          <w:rFonts w:ascii="Times New Roman" w:hAnsi="Times New Roman"/>
          <w:bCs/>
          <w:iCs/>
          <w:sz w:val="24"/>
          <w:szCs w:val="24"/>
        </w:rPr>
        <w:t xml:space="preserve">ДК 021:2015: </w:t>
      </w:r>
      <w:r w:rsidR="009E22DD" w:rsidRPr="009E22DD">
        <w:rPr>
          <w:rFonts w:ascii="Times New Roman" w:hAnsi="Times New Roman"/>
          <w:bCs/>
          <w:sz w:val="24"/>
          <w:szCs w:val="24"/>
        </w:rPr>
        <w:t>50430000-8 - Послуги з ремонтування і технічного обслуговування високоточного обладнання</w:t>
      </w:r>
      <w:r w:rsidR="009E22DD" w:rsidRPr="009E22DD">
        <w:rPr>
          <w:rFonts w:ascii="Times New Roman" w:hAnsi="Times New Roman"/>
          <w:sz w:val="24"/>
          <w:szCs w:val="24"/>
        </w:rPr>
        <w:t xml:space="preserve"> (504</w:t>
      </w:r>
      <w:r w:rsidR="009E22DD">
        <w:rPr>
          <w:rFonts w:ascii="Times New Roman" w:hAnsi="Times New Roman"/>
          <w:sz w:val="24"/>
          <w:szCs w:val="24"/>
        </w:rPr>
        <w:t>33000-9 Послуги з калібрування)</w:t>
      </w:r>
      <w:bookmarkStart w:id="0" w:name="_GoBack"/>
      <w:bookmarkEnd w:id="0"/>
      <w:r w:rsidR="00B7577F" w:rsidRPr="009E22DD">
        <w:rPr>
          <w:rFonts w:ascii="Times New Roman" w:hAnsi="Times New Roman"/>
          <w:sz w:val="24"/>
          <w:szCs w:val="24"/>
        </w:rPr>
        <w:t xml:space="preserve"> </w:t>
      </w:r>
      <w:r w:rsidR="0052264C" w:rsidRPr="009E22D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для забезпечення </w:t>
      </w:r>
      <w:r w:rsidR="00B7577F" w:rsidRPr="009E22DD">
        <w:rPr>
          <w:rFonts w:ascii="Times New Roman" w:eastAsia="Times New Roman" w:hAnsi="Times New Roman"/>
          <w:sz w:val="24"/>
          <w:szCs w:val="24"/>
          <w:lang w:eastAsia="ru-RU"/>
        </w:rPr>
        <w:t>функціонування</w:t>
      </w:r>
      <w:r w:rsidR="0052264C" w:rsidRPr="009E22DD">
        <w:rPr>
          <w:rFonts w:ascii="Times New Roman" w:eastAsia="Times New Roman" w:hAnsi="Times New Roman"/>
          <w:sz w:val="24"/>
          <w:szCs w:val="24"/>
          <w:lang w:eastAsia="ru-RU"/>
        </w:rPr>
        <w:t xml:space="preserve"> діяльності Інституту</w:t>
      </w:r>
      <w:r w:rsidRPr="009E22DD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9E22DD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9E22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9E2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E22D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E22DD" w:rsidRDefault="00672FC0" w:rsidP="009E22DD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E22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E22DD" w:rsidRPr="009E22DD">
        <w:rPr>
          <w:rFonts w:ascii="Times New Roman" w:hAnsi="Times New Roman"/>
          <w:bCs/>
          <w:color w:val="000000"/>
          <w:sz w:val="24"/>
          <w:szCs w:val="24"/>
        </w:rPr>
        <w:t xml:space="preserve">96900,00 </w:t>
      </w:r>
      <w:r w:rsidR="009E22DD" w:rsidRPr="009E22DD">
        <w:rPr>
          <w:rFonts w:ascii="Times New Roman" w:hAnsi="Times New Roman"/>
          <w:sz w:val="24"/>
          <w:szCs w:val="24"/>
        </w:rPr>
        <w:t xml:space="preserve">грн. (Дев’яносто шість тисяч дев’ятсот </w:t>
      </w:r>
      <w:r w:rsidR="009E22DD" w:rsidRPr="009E22DD">
        <w:rPr>
          <w:rFonts w:ascii="Times New Roman" w:hAnsi="Times New Roman"/>
          <w:color w:val="000000"/>
          <w:sz w:val="24"/>
          <w:szCs w:val="24"/>
        </w:rPr>
        <w:t>гривень 00 копійок</w:t>
      </w:r>
      <w:r w:rsidR="009E22DD" w:rsidRPr="009E22DD">
        <w:rPr>
          <w:rFonts w:ascii="Times New Roman" w:hAnsi="Times New Roman"/>
          <w:sz w:val="24"/>
          <w:szCs w:val="24"/>
        </w:rPr>
        <w:t xml:space="preserve">) </w:t>
      </w:r>
      <w:r w:rsidR="009E22DD" w:rsidRPr="009E22DD">
        <w:rPr>
          <w:rFonts w:ascii="Times New Roman" w:hAnsi="Times New Roman"/>
          <w:color w:val="000000"/>
          <w:sz w:val="24"/>
          <w:szCs w:val="24"/>
        </w:rPr>
        <w:t>з ПДВ</w:t>
      </w:r>
      <w:r w:rsidRPr="009E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E22D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E22D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9E22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E22D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9E22D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E22D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E22D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2D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9E22D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E22DD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9E22D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E22D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E22D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E22DD">
        <w:rPr>
          <w:rFonts w:ascii="Times New Roman" w:eastAsia="Calibri" w:hAnsi="Times New Roman" w:cs="Times New Roman"/>
          <w:sz w:val="24"/>
          <w:szCs w:val="24"/>
        </w:rPr>
        <w:t>».</w:t>
      </w:r>
      <w:r w:rsidRPr="009E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E22D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2D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E22DD" w:rsidRPr="009E22DD">
        <w:rPr>
          <w:rFonts w:ascii="Times New Roman" w:hAnsi="Times New Roman"/>
          <w:bCs/>
          <w:sz w:val="24"/>
          <w:szCs w:val="24"/>
        </w:rPr>
        <w:t>Послуги з повірки засобів вимірювальної техніки</w:t>
      </w:r>
      <w:r w:rsidR="009E22DD" w:rsidRPr="009E22DD">
        <w:rPr>
          <w:rFonts w:ascii="Times New Roman" w:hAnsi="Times New Roman"/>
          <w:sz w:val="24"/>
          <w:szCs w:val="24"/>
        </w:rPr>
        <w:t xml:space="preserve"> згідно коду </w:t>
      </w:r>
      <w:r w:rsidR="009E22DD" w:rsidRPr="009E22DD">
        <w:rPr>
          <w:rFonts w:ascii="Times New Roman" w:hAnsi="Times New Roman"/>
          <w:bCs/>
          <w:iCs/>
          <w:sz w:val="24"/>
          <w:szCs w:val="24"/>
        </w:rPr>
        <w:t xml:space="preserve">ДК 021:2015: </w:t>
      </w:r>
      <w:r w:rsidR="009E22DD" w:rsidRPr="009E22DD">
        <w:rPr>
          <w:rFonts w:ascii="Times New Roman" w:hAnsi="Times New Roman"/>
          <w:bCs/>
          <w:sz w:val="24"/>
          <w:szCs w:val="24"/>
        </w:rPr>
        <w:t>50430000-8 - Послуги з ремонтування і технічного обслуговування високоточного обладнання</w:t>
      </w:r>
      <w:r w:rsidR="009E22DD" w:rsidRPr="009E22DD">
        <w:rPr>
          <w:rFonts w:ascii="Times New Roman" w:hAnsi="Times New Roman"/>
          <w:sz w:val="24"/>
          <w:szCs w:val="24"/>
        </w:rPr>
        <w:t xml:space="preserve"> (504</w:t>
      </w:r>
      <w:r w:rsidR="009E22DD" w:rsidRPr="009E22DD">
        <w:rPr>
          <w:rFonts w:ascii="Times New Roman" w:hAnsi="Times New Roman"/>
          <w:sz w:val="24"/>
          <w:szCs w:val="24"/>
        </w:rPr>
        <w:t>33000-9 Послуги з калібрування)</w:t>
      </w:r>
      <w:r w:rsidRPr="009E22DD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9E22DD">
        <w:rPr>
          <w:rFonts w:ascii="Times New Roman" w:eastAsia="Calibri" w:hAnsi="Times New Roman" w:cs="Times New Roman"/>
          <w:sz w:val="24"/>
          <w:szCs w:val="24"/>
        </w:rPr>
        <w:t>4</w:t>
      </w:r>
      <w:r w:rsidRPr="009E22DD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9E22DD">
        <w:rPr>
          <w:rFonts w:ascii="Times New Roman" w:eastAsia="Calibri" w:hAnsi="Times New Roman" w:cs="Times New Roman"/>
          <w:sz w:val="24"/>
          <w:szCs w:val="24"/>
        </w:rPr>
        <w:t>/2282</w:t>
      </w:r>
      <w:r w:rsidRPr="009E22D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E22DD" w:rsidRPr="009E2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96900,00 </w:t>
      </w:r>
      <w:r w:rsidR="009E22DD" w:rsidRPr="009E22DD">
        <w:rPr>
          <w:rFonts w:ascii="Times New Roman" w:hAnsi="Times New Roman" w:cs="Times New Roman"/>
          <w:sz w:val="24"/>
          <w:szCs w:val="24"/>
        </w:rPr>
        <w:t xml:space="preserve">грн. (Дев’яносто шість тисяч дев’ятсот </w:t>
      </w:r>
      <w:r w:rsidR="009E22DD" w:rsidRPr="009E22DD">
        <w:rPr>
          <w:rFonts w:ascii="Times New Roman" w:hAnsi="Times New Roman" w:cs="Times New Roman"/>
          <w:color w:val="000000"/>
          <w:sz w:val="24"/>
          <w:szCs w:val="24"/>
        </w:rPr>
        <w:t>гривень 00 копійок</w:t>
      </w:r>
      <w:r w:rsidR="009E22DD" w:rsidRPr="009E22DD">
        <w:rPr>
          <w:rFonts w:ascii="Times New Roman" w:hAnsi="Times New Roman" w:cs="Times New Roman"/>
          <w:sz w:val="24"/>
          <w:szCs w:val="24"/>
        </w:rPr>
        <w:t xml:space="preserve">) </w:t>
      </w:r>
      <w:r w:rsidR="009E22DD" w:rsidRPr="009E22DD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="0052264C" w:rsidRPr="009E2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040" w:rsidRPr="00B7577F" w:rsidRDefault="009E22D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3D82"/>
    <w:rsid w:val="00626A01"/>
    <w:rsid w:val="00672FC0"/>
    <w:rsid w:val="00691456"/>
    <w:rsid w:val="006A30ED"/>
    <w:rsid w:val="006C644C"/>
    <w:rsid w:val="00785873"/>
    <w:rsid w:val="007919F6"/>
    <w:rsid w:val="009E22DD"/>
    <w:rsid w:val="00B7577F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D3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2023-10-18T14:40:00Z</dcterms:modified>
</cp:coreProperties>
</file>