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A31A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BA31A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A31A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BA31AA">
        <w:rPr>
          <w:rFonts w:ascii="Times New Roman" w:hAnsi="Times New Roman" w:cs="Times New Roman"/>
        </w:rPr>
        <w:t>(відповідно до пункту 4</w:t>
      </w:r>
      <w:r w:rsidRPr="00BA31AA">
        <w:rPr>
          <w:rFonts w:ascii="Times New Roman" w:hAnsi="Times New Roman" w:cs="Times New Roman"/>
          <w:vertAlign w:val="superscript"/>
        </w:rPr>
        <w:t xml:space="preserve">1 </w:t>
      </w:r>
      <w:r w:rsidRPr="00BA31A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A31A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BA31AA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A31A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A31AA">
        <w:rPr>
          <w:rFonts w:ascii="Times New Roman" w:hAnsi="Times New Roman"/>
          <w:sz w:val="24"/>
          <w:szCs w:val="24"/>
        </w:rPr>
        <w:t>05493562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A31A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ED2FB9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</w:t>
      </w:r>
      <w:r w:rsidRPr="00ED2F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лота) та назви відповідних класифікаторів предмета закупівлі і частин предмета закупівлі (лотів) (за наявності):  </w:t>
      </w:r>
      <w:r w:rsidR="00ED2FB9" w:rsidRPr="00ED2FB9">
        <w:rPr>
          <w:rFonts w:ascii="Times New Roman" w:hAnsi="Times New Roman"/>
          <w:sz w:val="24"/>
          <w:szCs w:val="24"/>
        </w:rPr>
        <w:t>Медичні вироби (НК 024:2023 - 36787- Система грудного всмоктування)   Класифікація за ДК 021-2015 (CPV) 33140000-3 — Медичні матеріали (33141640-8 — Дренажі)</w:t>
      </w:r>
      <w:r w:rsidR="00060BCF" w:rsidRPr="00ED2FB9">
        <w:rPr>
          <w:rFonts w:ascii="Times New Roman" w:hAnsi="Times New Roman"/>
          <w:sz w:val="24"/>
          <w:szCs w:val="24"/>
        </w:rPr>
        <w:t>.</w:t>
      </w:r>
      <w:r w:rsidR="00576430" w:rsidRPr="00ED2F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ED2FB9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2F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ED2FB9" w:rsidRPr="00ED2FB9">
        <w:rPr>
          <w:rStyle w:val="h-select-all"/>
          <w:rFonts w:ascii="Times New Roman" w:hAnsi="Times New Roman"/>
          <w:sz w:val="24"/>
          <w:szCs w:val="24"/>
        </w:rPr>
        <w:t>UA-2023-07-26-010425-a</w:t>
      </w:r>
      <w:bookmarkEnd w:id="0"/>
    </w:p>
    <w:p w:rsidR="00672FC0" w:rsidRPr="00ED2F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2F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>301000,00</w:t>
      </w:r>
      <w:r w:rsidR="00ED2FB9" w:rsidRPr="00ED2FB9">
        <w:rPr>
          <w:rFonts w:ascii="Times New Roman" w:hAnsi="Times New Roman"/>
          <w:sz w:val="24"/>
          <w:szCs w:val="24"/>
        </w:rPr>
        <w:t>грн. (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 xml:space="preserve">Триста одна тисяча гривень 00 </w:t>
      </w:r>
      <w:proofErr w:type="spellStart"/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D2FB9" w:rsidRPr="00ED2FB9">
        <w:rPr>
          <w:rFonts w:ascii="Times New Roman" w:hAnsi="Times New Roman"/>
          <w:sz w:val="24"/>
          <w:szCs w:val="24"/>
        </w:rPr>
        <w:t xml:space="preserve">) 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060BCF" w:rsidRPr="00ED2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ED2F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2FB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D2FB9">
        <w:rPr>
          <w:rFonts w:ascii="Times New Roman" w:hAnsi="Times New Roman"/>
          <w:sz w:val="24"/>
          <w:szCs w:val="24"/>
        </w:rPr>
        <w:t xml:space="preserve"> 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D2FB9" w:rsidRPr="00ED2FB9">
        <w:rPr>
          <w:rFonts w:ascii="Times New Roman" w:hAnsi="Times New Roman"/>
          <w:sz w:val="24"/>
          <w:szCs w:val="24"/>
        </w:rPr>
        <w:t>Медичні вироби (НК 024:2023 - 36787- Система грудного всмоктування)   Класифікація за ДК 021-2015 (CPV) 33140000-3 — Медичні матеріали (33141640-8 — Дренажі)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ED2FB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D2FB9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D2FB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D2F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F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>301000,00</w:t>
      </w:r>
      <w:r w:rsidR="00ED2FB9" w:rsidRPr="00ED2FB9">
        <w:rPr>
          <w:rFonts w:ascii="Times New Roman" w:hAnsi="Times New Roman"/>
          <w:sz w:val="24"/>
          <w:szCs w:val="24"/>
        </w:rPr>
        <w:t>грн. (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 xml:space="preserve">Триста одна тисяча гривень 00 </w:t>
      </w:r>
      <w:proofErr w:type="spellStart"/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D2FB9" w:rsidRPr="00ED2FB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D2FB9" w:rsidRPr="00ED2FB9">
        <w:rPr>
          <w:rFonts w:ascii="Times New Roman" w:hAnsi="Times New Roman"/>
          <w:sz w:val="24"/>
          <w:szCs w:val="24"/>
        </w:rPr>
        <w:t xml:space="preserve">) </w:t>
      </w:r>
      <w:r w:rsidR="00ED2FB9" w:rsidRPr="00ED2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D2FB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ED2F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2FB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D2FB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D2FB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FB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D2FB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FB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D2FB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D2FB9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D2FB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D2FB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D2FB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D2FB9">
        <w:rPr>
          <w:rFonts w:ascii="Times New Roman" w:eastAsia="Calibri" w:hAnsi="Times New Roman" w:cs="Times New Roman"/>
          <w:sz w:val="24"/>
          <w:szCs w:val="24"/>
        </w:rPr>
        <w:t>».</w:t>
      </w:r>
      <w:r w:rsidRPr="00ED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D2FB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FB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D2FB9" w:rsidRPr="00ED2FB9">
        <w:rPr>
          <w:rFonts w:ascii="Times New Roman" w:hAnsi="Times New Roman" w:cs="Times New Roman"/>
          <w:sz w:val="24"/>
          <w:szCs w:val="24"/>
        </w:rPr>
        <w:t>Медичні вироби (НК 024:2023 - 36787- Система грудного всмоктування)   Класифікація за ДК 021-2015 (CPV) 33140000-3 — Медичні матеріали (33141640-8 — Дренажі)</w:t>
      </w:r>
      <w:r w:rsidR="00060BCF" w:rsidRPr="00ED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FB9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ED2FB9">
        <w:rPr>
          <w:rFonts w:ascii="Times New Roman" w:eastAsia="Calibri" w:hAnsi="Times New Roman" w:cs="Times New Roman"/>
          <w:sz w:val="24"/>
          <w:szCs w:val="24"/>
        </w:rPr>
        <w:t>/2282</w:t>
      </w:r>
      <w:r w:rsidRPr="00ED2FB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D2FB9" w:rsidRPr="00ED2FB9">
        <w:rPr>
          <w:rFonts w:ascii="Times New Roman" w:eastAsia="Times New Roman" w:hAnsi="Times New Roman" w:cs="Times New Roman"/>
          <w:color w:val="000000"/>
          <w:sz w:val="24"/>
          <w:szCs w:val="24"/>
        </w:rPr>
        <w:t>301000,00</w:t>
      </w:r>
      <w:r w:rsidR="00ED2FB9" w:rsidRPr="00ED2FB9">
        <w:rPr>
          <w:rFonts w:ascii="Times New Roman" w:hAnsi="Times New Roman" w:cs="Times New Roman"/>
          <w:sz w:val="24"/>
          <w:szCs w:val="24"/>
        </w:rPr>
        <w:t>грн. (</w:t>
      </w:r>
      <w:r w:rsidR="00ED2FB9" w:rsidRPr="00ED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Триста одна тисяча гривень 00 </w:t>
      </w:r>
      <w:proofErr w:type="spellStart"/>
      <w:r w:rsidR="00ED2FB9" w:rsidRPr="00ED2FB9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D2FB9" w:rsidRPr="00ED2F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D2FB9" w:rsidRPr="00ED2FB9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D2FB9" w:rsidRPr="00ED2FB9">
        <w:rPr>
          <w:rFonts w:ascii="Times New Roman" w:hAnsi="Times New Roman" w:cs="Times New Roman"/>
          <w:sz w:val="24"/>
          <w:szCs w:val="24"/>
        </w:rPr>
        <w:t xml:space="preserve">) </w:t>
      </w:r>
      <w:r w:rsidR="00ED2FB9" w:rsidRPr="00ED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EA77BE" w:rsidRDefault="00ED2FB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A77B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60BCF"/>
    <w:rsid w:val="0008393E"/>
    <w:rsid w:val="000E70B8"/>
    <w:rsid w:val="000F6CF5"/>
    <w:rsid w:val="00283881"/>
    <w:rsid w:val="00325419"/>
    <w:rsid w:val="003F1E52"/>
    <w:rsid w:val="004265CA"/>
    <w:rsid w:val="0052656E"/>
    <w:rsid w:val="00576430"/>
    <w:rsid w:val="00626A01"/>
    <w:rsid w:val="00672FC0"/>
    <w:rsid w:val="00691456"/>
    <w:rsid w:val="007866F6"/>
    <w:rsid w:val="009C38CE"/>
    <w:rsid w:val="00BA31AA"/>
    <w:rsid w:val="00BA7FE7"/>
    <w:rsid w:val="00BF286D"/>
    <w:rsid w:val="00C86D9C"/>
    <w:rsid w:val="00EA77BE"/>
    <w:rsid w:val="00ED2FB9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uiPriority w:val="99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2023-10-19T07:17:00Z</dcterms:modified>
</cp:coreProperties>
</file>