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EE54D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4D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EE54D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E54D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E54D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E54D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E54D4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E54D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E54D4">
        <w:rPr>
          <w:rFonts w:ascii="Times New Roman" w:hAnsi="Times New Roman"/>
          <w:sz w:val="24"/>
          <w:szCs w:val="24"/>
        </w:rPr>
        <w:t>05493562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E54D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E54D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E54D4" w:rsidRPr="00EE54D4">
        <w:rPr>
          <w:rFonts w:ascii="Times New Roman" w:hAnsi="Times New Roman"/>
          <w:sz w:val="24"/>
          <w:szCs w:val="24"/>
        </w:rPr>
        <w:t>Медичн</w:t>
      </w:r>
      <w:r w:rsidR="00EE54D4" w:rsidRPr="00EE54D4">
        <w:rPr>
          <w:rFonts w:ascii="Times New Roman" w:eastAsia="Times New Roman" w:hAnsi="Times New Roman"/>
          <w:sz w:val="24"/>
          <w:szCs w:val="24"/>
        </w:rPr>
        <w:t>і вироби</w:t>
      </w:r>
      <w:r w:rsidR="00EE54D4" w:rsidRPr="00EE54D4">
        <w:rPr>
          <w:rFonts w:ascii="Times New Roman" w:hAnsi="Times New Roman"/>
          <w:sz w:val="24"/>
          <w:szCs w:val="24"/>
        </w:rPr>
        <w:t xml:space="preserve"> (Набір для </w:t>
      </w:r>
      <w:proofErr w:type="spellStart"/>
      <w:r w:rsidR="00EE54D4" w:rsidRPr="00EE54D4">
        <w:rPr>
          <w:rFonts w:ascii="Times New Roman" w:hAnsi="Times New Roman"/>
          <w:sz w:val="24"/>
          <w:szCs w:val="24"/>
        </w:rPr>
        <w:t>коронарографії</w:t>
      </w:r>
      <w:proofErr w:type="spellEnd"/>
      <w:r w:rsidR="00EE54D4" w:rsidRPr="00EE54D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E54D4" w:rsidRPr="00EE54D4">
        <w:rPr>
          <w:rFonts w:ascii="Times New Roman" w:hAnsi="Times New Roman"/>
          <w:sz w:val="24"/>
          <w:szCs w:val="24"/>
        </w:rPr>
        <w:t>Інтродюсер</w:t>
      </w:r>
      <w:proofErr w:type="spellEnd"/>
      <w:r w:rsidR="00EE54D4" w:rsidRPr="00EE54D4">
        <w:rPr>
          <w:rFonts w:ascii="Times New Roman" w:hAnsi="Times New Roman"/>
          <w:sz w:val="24"/>
          <w:szCs w:val="24"/>
        </w:rPr>
        <w:t xml:space="preserve"> для променевої артерії (Код НК 024:2023 - 10688 </w:t>
      </w:r>
      <w:proofErr w:type="spellStart"/>
      <w:r w:rsidR="00EE54D4" w:rsidRPr="00EE54D4">
        <w:rPr>
          <w:rFonts w:ascii="Times New Roman" w:hAnsi="Times New Roman"/>
          <w:sz w:val="24"/>
          <w:szCs w:val="24"/>
        </w:rPr>
        <w:t>Ангіографічний</w:t>
      </w:r>
      <w:proofErr w:type="spellEnd"/>
      <w:r w:rsidR="00EE54D4" w:rsidRPr="00EE54D4">
        <w:rPr>
          <w:rFonts w:ascii="Times New Roman" w:hAnsi="Times New Roman"/>
          <w:sz w:val="24"/>
          <w:szCs w:val="24"/>
        </w:rPr>
        <w:t xml:space="preserve"> катетер одноразового застосування);·Діагностичний катетер для лівої та правої коронарної артерії (Код НК 024:2023 - 58865 Набір для введення судинного катетера);· Провідник стандартний діагностичний (Код НК 024:2023 - 58115 Периферійний судинний провідник ручний). Класифікація за ДК 021-2015 (CPV) 33140000-3 — Медичні матеріали (33141200-2 — Катетери)</w:t>
      </w:r>
      <w:r w:rsidR="00D36ACD" w:rsidRPr="00EE54D4">
        <w:rPr>
          <w:rFonts w:ascii="Times New Roman" w:hAnsi="Times New Roman"/>
          <w:sz w:val="24"/>
          <w:szCs w:val="24"/>
        </w:rPr>
        <w:t>.</w:t>
      </w:r>
    </w:p>
    <w:p w:rsidR="00672FC0" w:rsidRPr="00EE54D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5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EE54D4" w:rsidRPr="00EE54D4">
        <w:rPr>
          <w:rStyle w:val="h-select-all"/>
          <w:rFonts w:ascii="Times New Roman" w:hAnsi="Times New Roman"/>
          <w:sz w:val="24"/>
          <w:szCs w:val="24"/>
        </w:rPr>
        <w:t>UA-2023-10-26-014483-a</w:t>
      </w:r>
      <w:bookmarkEnd w:id="0"/>
    </w:p>
    <w:p w:rsidR="00672FC0" w:rsidRPr="00EE54D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5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E54D4" w:rsidRPr="00EE54D4">
        <w:rPr>
          <w:rFonts w:ascii="Times New Roman" w:hAnsi="Times New Roman"/>
          <w:sz w:val="24"/>
          <w:szCs w:val="24"/>
        </w:rPr>
        <w:t>1223000</w:t>
      </w:r>
      <w:r w:rsidR="00EE54D4" w:rsidRPr="00EE54D4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EE54D4" w:rsidRPr="00EE54D4">
        <w:rPr>
          <w:rFonts w:ascii="Times New Roman" w:hAnsi="Times New Roman"/>
          <w:sz w:val="24"/>
          <w:szCs w:val="24"/>
        </w:rPr>
        <w:t xml:space="preserve">грн. (Один мільйон двісті двадцять три </w:t>
      </w:r>
      <w:r w:rsidR="00EE54D4" w:rsidRPr="00EE54D4">
        <w:rPr>
          <w:rFonts w:ascii="Times New Roman" w:eastAsia="Times New Roman" w:hAnsi="Times New Roman"/>
          <w:color w:val="000000"/>
          <w:sz w:val="24"/>
          <w:szCs w:val="24"/>
        </w:rPr>
        <w:t xml:space="preserve">тисячі гривень 00 </w:t>
      </w:r>
      <w:proofErr w:type="spellStart"/>
      <w:r w:rsidR="00EE54D4" w:rsidRPr="00EE54D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E54D4" w:rsidRPr="00EE54D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E54D4" w:rsidRPr="00EE54D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E54D4" w:rsidRPr="00EE54D4">
        <w:rPr>
          <w:rFonts w:ascii="Times New Roman" w:hAnsi="Times New Roman"/>
          <w:sz w:val="24"/>
          <w:szCs w:val="24"/>
        </w:rPr>
        <w:t xml:space="preserve">) </w:t>
      </w:r>
      <w:r w:rsidR="00EE54D4" w:rsidRPr="00EE5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EE54D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54D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E54D4">
        <w:rPr>
          <w:rFonts w:ascii="Times New Roman" w:hAnsi="Times New Roman"/>
          <w:sz w:val="24"/>
          <w:szCs w:val="24"/>
        </w:rPr>
        <w:t xml:space="preserve"> 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E54D4" w:rsidRPr="00EE54D4">
        <w:rPr>
          <w:rFonts w:ascii="Times New Roman" w:hAnsi="Times New Roman"/>
          <w:sz w:val="24"/>
          <w:szCs w:val="24"/>
        </w:rPr>
        <w:t>Медичн</w:t>
      </w:r>
      <w:r w:rsidR="00EE54D4" w:rsidRPr="00EE54D4">
        <w:rPr>
          <w:rFonts w:ascii="Times New Roman" w:eastAsia="Times New Roman" w:hAnsi="Times New Roman"/>
          <w:sz w:val="24"/>
          <w:szCs w:val="24"/>
        </w:rPr>
        <w:t>і вироби</w:t>
      </w:r>
      <w:r w:rsidR="00EE54D4" w:rsidRPr="00EE54D4">
        <w:rPr>
          <w:rFonts w:ascii="Times New Roman" w:hAnsi="Times New Roman"/>
          <w:sz w:val="24"/>
          <w:szCs w:val="24"/>
        </w:rPr>
        <w:t xml:space="preserve"> (Набір для </w:t>
      </w:r>
      <w:proofErr w:type="spellStart"/>
      <w:r w:rsidR="00EE54D4" w:rsidRPr="00EE54D4">
        <w:rPr>
          <w:rFonts w:ascii="Times New Roman" w:hAnsi="Times New Roman"/>
          <w:sz w:val="24"/>
          <w:szCs w:val="24"/>
        </w:rPr>
        <w:t>коронарографії</w:t>
      </w:r>
      <w:proofErr w:type="spellEnd"/>
      <w:r w:rsidR="00EE54D4" w:rsidRPr="00EE54D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E54D4" w:rsidRPr="00EE54D4">
        <w:rPr>
          <w:rFonts w:ascii="Times New Roman" w:hAnsi="Times New Roman"/>
          <w:sz w:val="24"/>
          <w:szCs w:val="24"/>
        </w:rPr>
        <w:t>Інтродюсер</w:t>
      </w:r>
      <w:proofErr w:type="spellEnd"/>
      <w:r w:rsidR="00EE54D4" w:rsidRPr="00EE54D4">
        <w:rPr>
          <w:rFonts w:ascii="Times New Roman" w:hAnsi="Times New Roman"/>
          <w:sz w:val="24"/>
          <w:szCs w:val="24"/>
        </w:rPr>
        <w:t xml:space="preserve"> для променевої артерії (Код НК 024:2023 - 10688 </w:t>
      </w:r>
      <w:proofErr w:type="spellStart"/>
      <w:r w:rsidR="00EE54D4" w:rsidRPr="00EE54D4">
        <w:rPr>
          <w:rFonts w:ascii="Times New Roman" w:hAnsi="Times New Roman"/>
          <w:sz w:val="24"/>
          <w:szCs w:val="24"/>
        </w:rPr>
        <w:t>Ангіографічний</w:t>
      </w:r>
      <w:proofErr w:type="spellEnd"/>
      <w:r w:rsidR="00EE54D4" w:rsidRPr="00EE54D4">
        <w:rPr>
          <w:rFonts w:ascii="Times New Roman" w:hAnsi="Times New Roman"/>
          <w:sz w:val="24"/>
          <w:szCs w:val="24"/>
        </w:rPr>
        <w:t xml:space="preserve"> катетер одноразового застосування);·Діагностичний катетер для лівої та правої коронарної артерії (Код НК 024:2023 - 58865 Набір для введення судинного катетера);· Провідник стандартний діагностичний (Код НК 024:2023 - 58115 Периферійний судинний провідник ручний). Класифікація за ДК 021-2015 (CPV) 33140000-3 — Медичні матеріали (33141200-2 — Катетери)</w:t>
      </w:r>
      <w:r w:rsidR="00FC193B" w:rsidRPr="00EE54D4">
        <w:rPr>
          <w:rFonts w:ascii="Times New Roman" w:hAnsi="Times New Roman"/>
          <w:sz w:val="24"/>
          <w:szCs w:val="24"/>
        </w:rPr>
        <w:t xml:space="preserve"> 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EE54D4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EE54D4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E54D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E54D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E54D4" w:rsidRPr="00EE54D4">
        <w:rPr>
          <w:rFonts w:ascii="Times New Roman" w:hAnsi="Times New Roman"/>
          <w:sz w:val="24"/>
          <w:szCs w:val="24"/>
        </w:rPr>
        <w:t>1223000</w:t>
      </w:r>
      <w:r w:rsidR="00EE54D4" w:rsidRPr="00EE54D4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EE54D4" w:rsidRPr="00EE54D4">
        <w:rPr>
          <w:rFonts w:ascii="Times New Roman" w:hAnsi="Times New Roman"/>
          <w:sz w:val="24"/>
          <w:szCs w:val="24"/>
        </w:rPr>
        <w:t xml:space="preserve">грн. (Один мільйон двісті двадцять три </w:t>
      </w:r>
      <w:r w:rsidR="00EE54D4" w:rsidRPr="00EE54D4">
        <w:rPr>
          <w:rFonts w:ascii="Times New Roman" w:eastAsia="Times New Roman" w:hAnsi="Times New Roman"/>
          <w:color w:val="000000"/>
          <w:sz w:val="24"/>
          <w:szCs w:val="24"/>
        </w:rPr>
        <w:t xml:space="preserve">тисячі гривень 00 </w:t>
      </w:r>
      <w:proofErr w:type="spellStart"/>
      <w:r w:rsidR="00EE54D4" w:rsidRPr="00EE54D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E54D4" w:rsidRPr="00EE54D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E54D4" w:rsidRPr="00EE54D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E54D4" w:rsidRPr="00EE54D4">
        <w:rPr>
          <w:rFonts w:ascii="Times New Roman" w:hAnsi="Times New Roman"/>
          <w:sz w:val="24"/>
          <w:szCs w:val="24"/>
        </w:rPr>
        <w:t xml:space="preserve">) </w:t>
      </w:r>
      <w:r w:rsidR="00EE54D4" w:rsidRPr="00EE5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E54D4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EE54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E54D4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E54D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E54D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4D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E54D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4D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E54D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E54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E54D4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E54D4">
        <w:rPr>
          <w:rFonts w:ascii="Times New Roman" w:eastAsia="Calibri" w:hAnsi="Times New Roman" w:cs="Times New Roman"/>
          <w:sz w:val="24"/>
          <w:szCs w:val="24"/>
        </w:rPr>
        <w:t>».</w:t>
      </w:r>
      <w:r w:rsidRPr="00EE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E54D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4D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EE54D4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EE54D4" w:rsidRPr="00EE54D4">
        <w:rPr>
          <w:rFonts w:ascii="Times New Roman" w:hAnsi="Times New Roman" w:cs="Times New Roman"/>
          <w:sz w:val="24"/>
          <w:szCs w:val="24"/>
        </w:rPr>
        <w:t>Медичн</w:t>
      </w:r>
      <w:r w:rsidR="00EE54D4" w:rsidRPr="00EE54D4">
        <w:rPr>
          <w:rFonts w:ascii="Times New Roman" w:eastAsia="Times New Roman" w:hAnsi="Times New Roman" w:cs="Times New Roman"/>
          <w:sz w:val="24"/>
          <w:szCs w:val="24"/>
        </w:rPr>
        <w:t>і вироби</w:t>
      </w:r>
      <w:r w:rsidR="00EE54D4" w:rsidRPr="00EE54D4">
        <w:rPr>
          <w:rFonts w:ascii="Times New Roman" w:hAnsi="Times New Roman" w:cs="Times New Roman"/>
          <w:sz w:val="24"/>
          <w:szCs w:val="24"/>
        </w:rPr>
        <w:t xml:space="preserve"> (Набір для </w:t>
      </w:r>
      <w:proofErr w:type="spellStart"/>
      <w:r w:rsidR="00EE54D4" w:rsidRPr="00EE54D4">
        <w:rPr>
          <w:rFonts w:ascii="Times New Roman" w:hAnsi="Times New Roman" w:cs="Times New Roman"/>
          <w:sz w:val="24"/>
          <w:szCs w:val="24"/>
        </w:rPr>
        <w:t>коронарографії</w:t>
      </w:r>
      <w:proofErr w:type="spellEnd"/>
      <w:r w:rsidR="00EE54D4" w:rsidRPr="00EE54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54D4" w:rsidRPr="00EE54D4">
        <w:rPr>
          <w:rFonts w:ascii="Times New Roman" w:hAnsi="Times New Roman" w:cs="Times New Roman"/>
          <w:sz w:val="24"/>
          <w:szCs w:val="24"/>
        </w:rPr>
        <w:t>Інтродюсер</w:t>
      </w:r>
      <w:proofErr w:type="spellEnd"/>
      <w:r w:rsidR="00EE54D4" w:rsidRPr="00EE54D4">
        <w:rPr>
          <w:rFonts w:ascii="Times New Roman" w:hAnsi="Times New Roman" w:cs="Times New Roman"/>
          <w:sz w:val="24"/>
          <w:szCs w:val="24"/>
        </w:rPr>
        <w:t xml:space="preserve"> для променевої артерії (Код НК 024:2023 - 10688 </w:t>
      </w:r>
      <w:proofErr w:type="spellStart"/>
      <w:r w:rsidR="00EE54D4" w:rsidRPr="00EE54D4">
        <w:rPr>
          <w:rFonts w:ascii="Times New Roman" w:hAnsi="Times New Roman" w:cs="Times New Roman"/>
          <w:sz w:val="24"/>
          <w:szCs w:val="24"/>
        </w:rPr>
        <w:t>Ангіографічний</w:t>
      </w:r>
      <w:proofErr w:type="spellEnd"/>
      <w:r w:rsidR="00EE54D4" w:rsidRPr="00EE54D4">
        <w:rPr>
          <w:rFonts w:ascii="Times New Roman" w:hAnsi="Times New Roman" w:cs="Times New Roman"/>
          <w:sz w:val="24"/>
          <w:szCs w:val="24"/>
        </w:rPr>
        <w:t xml:space="preserve"> катетер одноразового застосування);·Діагностичний катетер для лівої та правої коронарної артерії (Код НК 024:2023 - 58865 Набір для введення судинного катетера);· Провідник стандартний діагностичний (Код НК 024:2023 - 58115 Периферійний судинний провідник ручний). Класифікація за ДК 021-2015 (CPV) 33140000-3 — Медичні матеріали (33141200-2 — Катетери)</w:t>
      </w:r>
      <w:r w:rsidRPr="00EE54D4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EE54D4">
        <w:rPr>
          <w:rFonts w:ascii="Times New Roman" w:eastAsia="Calibri" w:hAnsi="Times New Roman" w:cs="Times New Roman"/>
          <w:sz w:val="24"/>
          <w:szCs w:val="24"/>
        </w:rPr>
        <w:t>2220</w:t>
      </w:r>
      <w:r w:rsidR="00CB606E" w:rsidRPr="00EE54D4">
        <w:rPr>
          <w:rFonts w:ascii="Times New Roman" w:eastAsia="Calibri" w:hAnsi="Times New Roman" w:cs="Times New Roman"/>
          <w:sz w:val="24"/>
          <w:szCs w:val="24"/>
        </w:rPr>
        <w:t>/2282</w:t>
      </w:r>
      <w:r w:rsidRPr="00EE54D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E54D4" w:rsidRPr="00EE54D4">
        <w:rPr>
          <w:rFonts w:ascii="Times New Roman" w:hAnsi="Times New Roman" w:cs="Times New Roman"/>
          <w:sz w:val="24"/>
          <w:szCs w:val="24"/>
        </w:rPr>
        <w:t>1223000</w:t>
      </w:r>
      <w:r w:rsidR="00EE54D4" w:rsidRPr="00EE5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EE54D4" w:rsidRPr="00EE54D4">
        <w:rPr>
          <w:rFonts w:ascii="Times New Roman" w:hAnsi="Times New Roman" w:cs="Times New Roman"/>
          <w:sz w:val="24"/>
          <w:szCs w:val="24"/>
        </w:rPr>
        <w:t xml:space="preserve">грн. (Один мільйон двісті двадцять три </w:t>
      </w:r>
      <w:r w:rsidR="00EE54D4" w:rsidRPr="00EE5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тисячі гривень 00 </w:t>
      </w:r>
      <w:proofErr w:type="spellStart"/>
      <w:r w:rsidR="00EE54D4" w:rsidRPr="00EE54D4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E54D4" w:rsidRPr="00EE5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E54D4" w:rsidRPr="00EE54D4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E54D4" w:rsidRPr="00EE54D4">
        <w:rPr>
          <w:rFonts w:ascii="Times New Roman" w:hAnsi="Times New Roman" w:cs="Times New Roman"/>
          <w:sz w:val="24"/>
          <w:szCs w:val="24"/>
        </w:rPr>
        <w:t xml:space="preserve">) </w:t>
      </w:r>
      <w:r w:rsidR="00EE54D4" w:rsidRPr="00E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EE54D4" w:rsidRDefault="00EE54D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E54D4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87839"/>
    <w:rsid w:val="00BF286D"/>
    <w:rsid w:val="00CB606E"/>
    <w:rsid w:val="00D344A2"/>
    <w:rsid w:val="00D36ACD"/>
    <w:rsid w:val="00DC597D"/>
    <w:rsid w:val="00EE54D4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18</cp:revision>
  <dcterms:created xsi:type="dcterms:W3CDTF">2021-02-17T09:27:00Z</dcterms:created>
  <dcterms:modified xsi:type="dcterms:W3CDTF">2023-12-11T10:59:00Z</dcterms:modified>
</cp:coreProperties>
</file>