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53843" w14:textId="77777777" w:rsidR="00672FC0" w:rsidRPr="00221445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1445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A8C2254" w14:textId="77777777" w:rsidR="00672FC0" w:rsidRPr="00221445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21445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221445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221445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14:paraId="1D0DCF01" w14:textId="77777777" w:rsidR="00672FC0" w:rsidRPr="00221445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14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221445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221445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22144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21445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221445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221445">
        <w:rPr>
          <w:rFonts w:ascii="Times New Roman" w:hAnsi="Times New Roman"/>
          <w:sz w:val="24"/>
          <w:szCs w:val="24"/>
        </w:rPr>
        <w:t>05493562</w:t>
      </w:r>
      <w:r w:rsidRPr="00221445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221445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22144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5CB0EB7" w14:textId="5FEAD1A3" w:rsidR="00672FC0" w:rsidRPr="00221445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14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221445" w:rsidRPr="00221445">
        <w:rPr>
          <w:rFonts w:ascii="Times New Roman" w:hAnsi="Times New Roman"/>
          <w:sz w:val="24"/>
          <w:szCs w:val="24"/>
        </w:rPr>
        <w:t>Медичні</w:t>
      </w:r>
      <w:r w:rsidR="00221445" w:rsidRPr="00221445">
        <w:rPr>
          <w:rStyle w:val="a6"/>
          <w:rFonts w:ascii="Times New Roman" w:hAnsi="Times New Roman"/>
          <w:sz w:val="24"/>
          <w:szCs w:val="24"/>
          <w:u w:val="none"/>
        </w:rPr>
        <w:t xml:space="preserve"> вироби: </w:t>
      </w:r>
      <w:r w:rsidR="00221445" w:rsidRPr="00221445">
        <w:rPr>
          <w:rFonts w:ascii="Times New Roman" w:hAnsi="Times New Roman"/>
          <w:sz w:val="24"/>
          <w:szCs w:val="24"/>
        </w:rPr>
        <w:t xml:space="preserve">Оксигенатор (Код НК 024 2023 - 17643 - </w:t>
      </w:r>
      <w:proofErr w:type="spellStart"/>
      <w:r w:rsidR="00221445" w:rsidRPr="00221445">
        <w:rPr>
          <w:rFonts w:ascii="Times New Roman" w:hAnsi="Times New Roman"/>
          <w:sz w:val="24"/>
          <w:szCs w:val="24"/>
        </w:rPr>
        <w:t>екстракорпоральні</w:t>
      </w:r>
      <w:proofErr w:type="spellEnd"/>
      <w:r w:rsidR="00221445" w:rsidRPr="00221445">
        <w:rPr>
          <w:rFonts w:ascii="Times New Roman" w:hAnsi="Times New Roman"/>
          <w:sz w:val="24"/>
          <w:szCs w:val="24"/>
        </w:rPr>
        <w:t xml:space="preserve"> мембранні оксигенатори) Класифікація за ДК 021-2015 (CPV) 33180000-5 — Апаратура для підтримування фізіологічних функцій організму. (33186100-8 — Оксигенератори)</w:t>
      </w:r>
      <w:r w:rsidR="0019623A" w:rsidRPr="00221445">
        <w:rPr>
          <w:rFonts w:ascii="Times New Roman" w:hAnsi="Times New Roman"/>
          <w:sz w:val="24"/>
          <w:szCs w:val="24"/>
        </w:rPr>
        <w:t>.</w:t>
      </w:r>
    </w:p>
    <w:p w14:paraId="4A00428B" w14:textId="46CDB4FA" w:rsidR="00672FC0" w:rsidRPr="00221445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214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221445" w:rsidRPr="00221445">
        <w:rPr>
          <w:rStyle w:val="tendertuidzvje7"/>
          <w:rFonts w:ascii="Times New Roman" w:hAnsi="Times New Roman"/>
          <w:sz w:val="24"/>
          <w:szCs w:val="24"/>
        </w:rPr>
        <w:t>UA-2024-03-28-007885-a</w:t>
      </w:r>
    </w:p>
    <w:p w14:paraId="0705B3F4" w14:textId="2909F1ED" w:rsidR="00672FC0" w:rsidRPr="00221445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214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221445" w:rsidRPr="00221445">
        <w:rPr>
          <w:rFonts w:ascii="Times New Roman" w:eastAsia="Times New Roman" w:hAnsi="Times New Roman"/>
          <w:color w:val="000000"/>
          <w:sz w:val="24"/>
          <w:szCs w:val="24"/>
        </w:rPr>
        <w:t>2013000,00</w:t>
      </w:r>
      <w:r w:rsidR="00221445" w:rsidRPr="00221445">
        <w:rPr>
          <w:rFonts w:ascii="Times New Roman" w:hAnsi="Times New Roman"/>
          <w:sz w:val="24"/>
          <w:szCs w:val="24"/>
        </w:rPr>
        <w:t>грн. (Два мільйони тринадцять</w:t>
      </w:r>
      <w:r w:rsidR="00221445" w:rsidRPr="00221445">
        <w:rPr>
          <w:rFonts w:ascii="Times New Roman" w:eastAsia="Times New Roman" w:hAnsi="Times New Roman"/>
          <w:color w:val="000000"/>
          <w:sz w:val="24"/>
          <w:szCs w:val="24"/>
        </w:rPr>
        <w:t xml:space="preserve"> тисяч гривень 00 </w:t>
      </w:r>
      <w:proofErr w:type="spellStart"/>
      <w:r w:rsidR="00221445" w:rsidRPr="00221445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221445" w:rsidRPr="0022144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221445" w:rsidRPr="00221445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221445" w:rsidRPr="00221445">
        <w:rPr>
          <w:rFonts w:ascii="Times New Roman" w:hAnsi="Times New Roman"/>
          <w:sz w:val="24"/>
          <w:szCs w:val="24"/>
        </w:rPr>
        <w:t xml:space="preserve">) </w:t>
      </w:r>
      <w:r w:rsidR="00221445" w:rsidRPr="002214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</w:p>
    <w:p w14:paraId="00D548DF" w14:textId="3CB9CF65" w:rsidR="00672FC0" w:rsidRPr="00221445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21445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221445">
        <w:rPr>
          <w:rFonts w:ascii="Times New Roman" w:hAnsi="Times New Roman"/>
          <w:sz w:val="24"/>
          <w:szCs w:val="24"/>
        </w:rPr>
        <w:t xml:space="preserve"> </w:t>
      </w:r>
      <w:r w:rsidRPr="00221445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221445" w:rsidRPr="00221445">
        <w:rPr>
          <w:rFonts w:ascii="Times New Roman" w:hAnsi="Times New Roman"/>
          <w:sz w:val="24"/>
          <w:szCs w:val="24"/>
        </w:rPr>
        <w:t>Медичні</w:t>
      </w:r>
      <w:r w:rsidR="00221445" w:rsidRPr="00221445">
        <w:rPr>
          <w:rStyle w:val="a6"/>
          <w:rFonts w:ascii="Times New Roman" w:hAnsi="Times New Roman"/>
          <w:sz w:val="24"/>
          <w:szCs w:val="24"/>
          <w:u w:val="none"/>
        </w:rPr>
        <w:t xml:space="preserve"> вироби: </w:t>
      </w:r>
      <w:r w:rsidR="00221445" w:rsidRPr="00221445">
        <w:rPr>
          <w:rFonts w:ascii="Times New Roman" w:hAnsi="Times New Roman"/>
          <w:sz w:val="24"/>
          <w:szCs w:val="24"/>
        </w:rPr>
        <w:t xml:space="preserve">Оксигенатор (Код НК 024 2023 - 17643 - </w:t>
      </w:r>
      <w:proofErr w:type="spellStart"/>
      <w:r w:rsidR="00221445" w:rsidRPr="00221445">
        <w:rPr>
          <w:rFonts w:ascii="Times New Roman" w:hAnsi="Times New Roman"/>
          <w:sz w:val="24"/>
          <w:szCs w:val="24"/>
        </w:rPr>
        <w:t>екстракорпоральні</w:t>
      </w:r>
      <w:proofErr w:type="spellEnd"/>
      <w:r w:rsidR="00221445" w:rsidRPr="00221445">
        <w:rPr>
          <w:rFonts w:ascii="Times New Roman" w:hAnsi="Times New Roman"/>
          <w:sz w:val="24"/>
          <w:szCs w:val="24"/>
        </w:rPr>
        <w:t xml:space="preserve"> мембранні оксигенатори) Класифікація за ДК 021-2015 (CPV) 33180000-5 — Апаратура для підтримування фізіологічних функцій організму. (33186100-8 — Оксигенератори)</w:t>
      </w:r>
      <w:r w:rsidR="00483C6D" w:rsidRPr="00221445">
        <w:rPr>
          <w:rFonts w:ascii="Times New Roman" w:hAnsi="Times New Roman"/>
          <w:sz w:val="24"/>
          <w:szCs w:val="24"/>
        </w:rPr>
        <w:t xml:space="preserve"> </w:t>
      </w:r>
      <w:r w:rsidRPr="00221445">
        <w:rPr>
          <w:rFonts w:ascii="Times New Roman" w:eastAsia="Times New Roman" w:hAnsi="Times New Roman"/>
          <w:sz w:val="24"/>
          <w:szCs w:val="24"/>
          <w:lang w:eastAsia="ru-RU"/>
        </w:rPr>
        <w:t xml:space="preserve">використовується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83C6D" w:rsidRPr="00221445">
        <w:rPr>
          <w:rFonts w:ascii="Times New Roman" w:eastAsia="Times New Roman" w:hAnsi="Times New Roman"/>
          <w:sz w:val="24"/>
          <w:szCs w:val="24"/>
          <w:lang w:eastAsia="ru-RU"/>
        </w:rPr>
        <w:t>специфіки</w:t>
      </w:r>
      <w:r w:rsidR="004265CA" w:rsidRPr="00221445">
        <w:rPr>
          <w:rFonts w:ascii="Times New Roman" w:eastAsia="Times New Roman" w:hAnsi="Times New Roman"/>
          <w:sz w:val="24"/>
          <w:szCs w:val="24"/>
          <w:lang w:eastAsia="ru-RU"/>
        </w:rPr>
        <w:t xml:space="preserve"> надання медичної допомоги</w:t>
      </w:r>
      <w:r w:rsidRPr="0022144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1595374" w14:textId="77777777" w:rsidR="00672FC0" w:rsidRPr="00221445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14:paraId="2AE344B6" w14:textId="44228C3B" w:rsidR="00672FC0" w:rsidRPr="00221445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14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221445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221445" w:rsidRPr="00221445">
        <w:rPr>
          <w:rFonts w:ascii="Times New Roman" w:eastAsia="Times New Roman" w:hAnsi="Times New Roman"/>
          <w:color w:val="000000"/>
          <w:sz w:val="24"/>
          <w:szCs w:val="24"/>
        </w:rPr>
        <w:t>2013000,00</w:t>
      </w:r>
      <w:r w:rsidR="00221445" w:rsidRPr="00221445">
        <w:rPr>
          <w:rFonts w:ascii="Times New Roman" w:hAnsi="Times New Roman"/>
          <w:sz w:val="24"/>
          <w:szCs w:val="24"/>
        </w:rPr>
        <w:t>грн. (Два мільйони тринадцять</w:t>
      </w:r>
      <w:r w:rsidR="00221445" w:rsidRPr="00221445">
        <w:rPr>
          <w:rFonts w:ascii="Times New Roman" w:eastAsia="Times New Roman" w:hAnsi="Times New Roman"/>
          <w:color w:val="000000"/>
          <w:sz w:val="24"/>
          <w:szCs w:val="24"/>
        </w:rPr>
        <w:t xml:space="preserve"> тисяч гривень 00 </w:t>
      </w:r>
      <w:proofErr w:type="spellStart"/>
      <w:r w:rsidR="00221445" w:rsidRPr="00221445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221445" w:rsidRPr="0022144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221445" w:rsidRPr="00221445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221445" w:rsidRPr="00221445">
        <w:rPr>
          <w:rFonts w:ascii="Times New Roman" w:hAnsi="Times New Roman"/>
          <w:sz w:val="24"/>
          <w:szCs w:val="24"/>
        </w:rPr>
        <w:t xml:space="preserve">) </w:t>
      </w:r>
      <w:r w:rsidR="00221445" w:rsidRPr="002214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="0019623A" w:rsidRPr="00221445">
        <w:rPr>
          <w:rFonts w:ascii="Times New Roman" w:hAnsi="Times New Roman"/>
          <w:sz w:val="24"/>
          <w:szCs w:val="24"/>
        </w:rPr>
        <w:t xml:space="preserve"> </w:t>
      </w:r>
      <w:r w:rsidR="004265CA" w:rsidRPr="00221445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221445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221445" w:rsidRPr="0022144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21445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14:paraId="6BCFC89A" w14:textId="77777777" w:rsidR="00672FC0" w:rsidRPr="00221445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4FB345" w14:textId="77777777" w:rsidR="00672FC0" w:rsidRPr="00221445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1445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159D2EEB" w14:textId="77777777" w:rsidR="00672FC0" w:rsidRPr="00221445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445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221445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221445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221445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221445">
        <w:rPr>
          <w:rFonts w:ascii="Times New Roman" w:eastAsia="Calibri" w:hAnsi="Times New Roman" w:cs="Times New Roman"/>
          <w:sz w:val="24"/>
          <w:szCs w:val="24"/>
        </w:rPr>
        <w:t>».</w:t>
      </w:r>
      <w:r w:rsidRPr="002214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1DA079" w14:textId="1C1644D3" w:rsidR="00672FC0" w:rsidRPr="00221445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445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691456" w:rsidRPr="00221445">
        <w:rPr>
          <w:rFonts w:ascii="Times New Roman" w:hAnsi="Times New Roman" w:cs="Times New Roman"/>
          <w:sz w:val="24"/>
          <w:szCs w:val="24"/>
        </w:rPr>
        <w:t xml:space="preserve">лікарських засобів </w:t>
      </w:r>
      <w:r w:rsidR="00221445" w:rsidRPr="00221445">
        <w:rPr>
          <w:rFonts w:ascii="Times New Roman" w:hAnsi="Times New Roman" w:cs="Times New Roman"/>
          <w:sz w:val="24"/>
          <w:szCs w:val="24"/>
        </w:rPr>
        <w:t>Медичні</w:t>
      </w:r>
      <w:r w:rsidR="00221445" w:rsidRPr="00221445">
        <w:rPr>
          <w:rStyle w:val="a6"/>
          <w:rFonts w:ascii="Times New Roman" w:hAnsi="Times New Roman" w:cs="Times New Roman"/>
          <w:sz w:val="24"/>
          <w:szCs w:val="24"/>
          <w:u w:val="none"/>
        </w:rPr>
        <w:t xml:space="preserve"> вироби: </w:t>
      </w:r>
      <w:r w:rsidR="00221445" w:rsidRPr="00221445">
        <w:rPr>
          <w:rFonts w:ascii="Times New Roman" w:hAnsi="Times New Roman" w:cs="Times New Roman"/>
          <w:sz w:val="24"/>
          <w:szCs w:val="24"/>
        </w:rPr>
        <w:t xml:space="preserve">Оксигенатор (Код НК 024 2023 - 17643 - </w:t>
      </w:r>
      <w:proofErr w:type="spellStart"/>
      <w:r w:rsidR="00221445" w:rsidRPr="00221445">
        <w:rPr>
          <w:rFonts w:ascii="Times New Roman" w:hAnsi="Times New Roman" w:cs="Times New Roman"/>
          <w:sz w:val="24"/>
          <w:szCs w:val="24"/>
        </w:rPr>
        <w:t>екстракорпоральні</w:t>
      </w:r>
      <w:proofErr w:type="spellEnd"/>
      <w:r w:rsidR="00221445" w:rsidRPr="00221445">
        <w:rPr>
          <w:rFonts w:ascii="Times New Roman" w:hAnsi="Times New Roman" w:cs="Times New Roman"/>
          <w:sz w:val="24"/>
          <w:szCs w:val="24"/>
        </w:rPr>
        <w:t xml:space="preserve"> мембранні оксигенатори) Класифікація за ДК 021-2015 (CPV) 33180000-5 — Апаратура для підтримування фізіологічних функцій організму. (33186100-8 — Оксигенератори)</w:t>
      </w:r>
      <w:r w:rsidRPr="00221445">
        <w:rPr>
          <w:rFonts w:ascii="Times New Roman" w:eastAsia="Calibri" w:hAnsi="Times New Roman" w:cs="Times New Roman"/>
          <w:sz w:val="24"/>
          <w:szCs w:val="24"/>
        </w:rPr>
        <w:t xml:space="preserve"> за KEKВ </w:t>
      </w:r>
      <w:r w:rsidR="00DC597D" w:rsidRPr="00221445">
        <w:rPr>
          <w:rFonts w:ascii="Times New Roman" w:eastAsia="Calibri" w:hAnsi="Times New Roman" w:cs="Times New Roman"/>
          <w:sz w:val="24"/>
          <w:szCs w:val="24"/>
          <w:lang w:val="ru-RU"/>
        </w:rPr>
        <w:t>2220</w:t>
      </w:r>
      <w:r w:rsidR="00CB606E" w:rsidRPr="00221445">
        <w:rPr>
          <w:rFonts w:ascii="Times New Roman" w:eastAsia="Calibri" w:hAnsi="Times New Roman" w:cs="Times New Roman"/>
          <w:sz w:val="24"/>
          <w:szCs w:val="24"/>
        </w:rPr>
        <w:t>/2282</w:t>
      </w:r>
      <w:r w:rsidRPr="00221445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221445" w:rsidRPr="00221445">
        <w:rPr>
          <w:rFonts w:ascii="Times New Roman" w:eastAsia="Times New Roman" w:hAnsi="Times New Roman" w:cs="Times New Roman"/>
          <w:color w:val="000000"/>
          <w:sz w:val="24"/>
          <w:szCs w:val="24"/>
        </w:rPr>
        <w:t>2013000,00</w:t>
      </w:r>
      <w:r w:rsidR="00221445" w:rsidRPr="00221445">
        <w:rPr>
          <w:rFonts w:ascii="Times New Roman" w:hAnsi="Times New Roman" w:cs="Times New Roman"/>
          <w:sz w:val="24"/>
          <w:szCs w:val="24"/>
        </w:rPr>
        <w:t>грн. (Два мільйони тринадцять</w:t>
      </w:r>
      <w:r w:rsidR="00221445" w:rsidRPr="00221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тисяч гривень 00 </w:t>
      </w:r>
      <w:proofErr w:type="spellStart"/>
      <w:r w:rsidR="00221445" w:rsidRPr="00221445">
        <w:rPr>
          <w:rFonts w:ascii="Times New Roman" w:eastAsia="Times New Roman" w:hAnsi="Times New Roman" w:cs="Times New Roman"/>
          <w:color w:val="000000"/>
          <w:sz w:val="24"/>
          <w:szCs w:val="24"/>
        </w:rPr>
        <w:t>коп</w:t>
      </w:r>
      <w:r w:rsidR="00221445" w:rsidRPr="002214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221445" w:rsidRPr="00221445">
        <w:rPr>
          <w:rFonts w:ascii="Times New Roman" w:eastAsia="Times New Roman" w:hAnsi="Times New Roman" w:cs="Times New Roman"/>
          <w:color w:val="000000"/>
          <w:sz w:val="24"/>
          <w:szCs w:val="24"/>
        </w:rPr>
        <w:t>йок</w:t>
      </w:r>
      <w:r w:rsidR="00221445" w:rsidRPr="00221445">
        <w:rPr>
          <w:rFonts w:ascii="Times New Roman" w:hAnsi="Times New Roman" w:cs="Times New Roman"/>
          <w:sz w:val="24"/>
          <w:szCs w:val="24"/>
        </w:rPr>
        <w:t xml:space="preserve">) </w:t>
      </w:r>
      <w:r w:rsidR="00221445" w:rsidRPr="00221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</w:p>
    <w:p w14:paraId="6DA21726" w14:textId="77777777" w:rsidR="00B55040" w:rsidRPr="00DC597D" w:rsidRDefault="00221445">
      <w:pPr>
        <w:rPr>
          <w:rFonts w:ascii="Times New Roman" w:hAnsi="Times New Roman" w:cs="Times New Roman"/>
          <w:sz w:val="24"/>
          <w:szCs w:val="24"/>
        </w:rPr>
      </w:pPr>
    </w:p>
    <w:sectPr w:rsidR="00B55040" w:rsidRPr="00DC597D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FC0"/>
    <w:rsid w:val="000E70B8"/>
    <w:rsid w:val="0019623A"/>
    <w:rsid w:val="00221445"/>
    <w:rsid w:val="00313013"/>
    <w:rsid w:val="00325419"/>
    <w:rsid w:val="004265CA"/>
    <w:rsid w:val="00483C6D"/>
    <w:rsid w:val="00626A01"/>
    <w:rsid w:val="00672FC0"/>
    <w:rsid w:val="00680EBD"/>
    <w:rsid w:val="00691456"/>
    <w:rsid w:val="008C21DE"/>
    <w:rsid w:val="00930F58"/>
    <w:rsid w:val="00954B52"/>
    <w:rsid w:val="009B7B29"/>
    <w:rsid w:val="00A4309D"/>
    <w:rsid w:val="00B87839"/>
    <w:rsid w:val="00BF286D"/>
    <w:rsid w:val="00CB606E"/>
    <w:rsid w:val="00D344A2"/>
    <w:rsid w:val="00DC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856D4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у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h-select-all">
    <w:name w:val="h-select-all"/>
    <w:basedOn w:val="a0"/>
    <w:rsid w:val="00483C6D"/>
  </w:style>
  <w:style w:type="character" w:customStyle="1" w:styleId="tendertuid2nhc4">
    <w:name w:val="tender__tuid__2nhc4"/>
    <w:basedOn w:val="a0"/>
    <w:rsid w:val="009B7B29"/>
  </w:style>
  <w:style w:type="character" w:customStyle="1" w:styleId="tendertuidzvje7">
    <w:name w:val="tender__tuid__zvje7"/>
    <w:basedOn w:val="a0"/>
    <w:rsid w:val="00B87839"/>
  </w:style>
  <w:style w:type="character" w:styleId="a6">
    <w:name w:val="Hyperlink"/>
    <w:basedOn w:val="a0"/>
    <w:rsid w:val="00DC59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1874</Words>
  <Characters>1069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odmen</cp:lastModifiedBy>
  <cp:revision>17</cp:revision>
  <dcterms:created xsi:type="dcterms:W3CDTF">2021-02-17T09:27:00Z</dcterms:created>
  <dcterms:modified xsi:type="dcterms:W3CDTF">2024-06-18T10:27:00Z</dcterms:modified>
</cp:coreProperties>
</file>