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6F2859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5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6F2859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285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F285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F285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6F285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8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F2859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F2859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6F2859">
        <w:rPr>
          <w:rFonts w:ascii="Times New Roman" w:hAnsi="Times New Roman"/>
          <w:sz w:val="24"/>
          <w:szCs w:val="24"/>
        </w:rPr>
        <w:t>05493562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6F2859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484F4537" w:rsidR="00672FC0" w:rsidRPr="006F2859" w:rsidRDefault="00672FC0" w:rsidP="000A6235">
      <w:pPr>
        <w:pStyle w:val="1"/>
        <w:rPr>
          <w:sz w:val="24"/>
          <w:szCs w:val="24"/>
          <w:lang w:val="ru-RU"/>
        </w:rPr>
      </w:pPr>
      <w:r w:rsidRPr="006F2859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Силовий</w:t>
      </w:r>
      <w:proofErr w:type="spellEnd"/>
      <w:r w:rsidR="006F2859" w:rsidRPr="006F2859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оливний</w:t>
      </w:r>
      <w:proofErr w:type="spellEnd"/>
      <w:r w:rsidR="006F2859" w:rsidRPr="006F2859">
        <w:rPr>
          <w:b w:val="0"/>
          <w:bCs w:val="0"/>
          <w:sz w:val="24"/>
          <w:szCs w:val="24"/>
          <w:lang w:val="ru-RU"/>
        </w:rPr>
        <w:t xml:space="preserve"> трансформатор, </w:t>
      </w:r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трифазний</w:t>
      </w:r>
      <w:proofErr w:type="spellEnd"/>
      <w:r w:rsidR="006F2859" w:rsidRPr="006F2859">
        <w:rPr>
          <w:b w:val="0"/>
          <w:bCs w:val="0"/>
          <w:sz w:val="24"/>
          <w:szCs w:val="24"/>
          <w:lang w:val="ru-RU"/>
        </w:rPr>
        <w:t xml:space="preserve">, </w:t>
      </w:r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знижувальний</w:t>
      </w:r>
      <w:proofErr w:type="spellEnd"/>
      <w:r w:rsidR="006F2859" w:rsidRPr="006F2859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Класифікація</w:t>
      </w:r>
      <w:proofErr w:type="spellEnd"/>
      <w:r w:rsidR="006F2859" w:rsidRPr="006F2859">
        <w:rPr>
          <w:b w:val="0"/>
          <w:bCs w:val="0"/>
          <w:sz w:val="24"/>
          <w:szCs w:val="24"/>
          <w:lang w:val="ru-RU"/>
        </w:rPr>
        <w:t xml:space="preserve"> за ДК 021-2015 (</w:t>
      </w:r>
      <w:r w:rsidR="006F2859" w:rsidRPr="006F2859">
        <w:rPr>
          <w:b w:val="0"/>
          <w:bCs w:val="0"/>
          <w:sz w:val="24"/>
          <w:szCs w:val="24"/>
        </w:rPr>
        <w:t>CPV</w:t>
      </w:r>
      <w:r w:rsidR="006F2859" w:rsidRPr="006F2859">
        <w:rPr>
          <w:b w:val="0"/>
          <w:bCs w:val="0"/>
          <w:sz w:val="24"/>
          <w:szCs w:val="24"/>
          <w:lang w:val="ru-RU"/>
        </w:rPr>
        <w:t xml:space="preserve">) 31170000-8 </w:t>
      </w:r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Трансформатори</w:t>
      </w:r>
      <w:proofErr w:type="spellEnd"/>
      <w:r w:rsidR="006F2859" w:rsidRPr="006F2859">
        <w:rPr>
          <w:b w:val="0"/>
          <w:bCs w:val="0"/>
          <w:sz w:val="24"/>
          <w:szCs w:val="24"/>
          <w:lang w:val="ru-RU"/>
        </w:rPr>
        <w:t xml:space="preserve"> (31172000-2 </w:t>
      </w:r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Трансформатори</w:t>
      </w:r>
      <w:proofErr w:type="spellEnd"/>
      <w:r w:rsidR="006F2859" w:rsidRPr="006F2859"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 w:rsidR="006F2859" w:rsidRPr="006F2859">
        <w:rPr>
          <w:b w:val="0"/>
          <w:bCs w:val="0"/>
          <w:sz w:val="24"/>
          <w:szCs w:val="24"/>
          <w:lang w:val="ru-RU"/>
        </w:rPr>
        <w:t>напруги</w:t>
      </w:r>
      <w:proofErr w:type="spellEnd"/>
      <w:r w:rsidR="006F2859" w:rsidRPr="006F2859">
        <w:rPr>
          <w:b w:val="0"/>
          <w:bCs w:val="0"/>
          <w:sz w:val="24"/>
          <w:szCs w:val="24"/>
          <w:lang w:val="ru-RU"/>
        </w:rPr>
        <w:t>)</w:t>
      </w:r>
      <w:bookmarkEnd w:id="0"/>
    </w:p>
    <w:p w14:paraId="55425C96" w14:textId="114F01D5" w:rsidR="00672FC0" w:rsidRPr="006F285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8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6F2859" w:rsidRPr="006F2859">
        <w:rPr>
          <w:rStyle w:val="tendertuidzvje7"/>
          <w:rFonts w:ascii="Times New Roman" w:hAnsi="Times New Roman"/>
          <w:sz w:val="24"/>
          <w:szCs w:val="24"/>
        </w:rPr>
        <w:t>UA-2024-07-24-010880-a</w:t>
      </w:r>
    </w:p>
    <w:p w14:paraId="6DE6D456" w14:textId="7BB7872D" w:rsidR="00672FC0" w:rsidRPr="006F285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8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6F2859" w:rsidRPr="006F285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1 20</w:t>
      </w:r>
      <w:r w:rsidR="005311B7" w:rsidRPr="006F285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="000A6235" w:rsidRPr="006F2859">
        <w:rPr>
          <w:rStyle w:val="qabuget"/>
          <w:rFonts w:ascii="Times New Roman" w:hAnsi="Times New Roman"/>
          <w:sz w:val="24"/>
          <w:szCs w:val="24"/>
        </w:rPr>
        <w:t> </w:t>
      </w:r>
      <w:r w:rsidR="00C27A6B" w:rsidRPr="006F2859">
        <w:rPr>
          <w:rStyle w:val="qabuget"/>
          <w:rFonts w:ascii="Times New Roman" w:hAnsi="Times New Roman"/>
          <w:sz w:val="24"/>
          <w:szCs w:val="24"/>
          <w:lang w:val="ru-RU"/>
        </w:rPr>
        <w:t>0</w:t>
      </w:r>
      <w:r w:rsidR="000A6235" w:rsidRPr="006F2859">
        <w:rPr>
          <w:rStyle w:val="qabuget"/>
          <w:rFonts w:ascii="Times New Roman" w:hAnsi="Times New Roman"/>
          <w:sz w:val="24"/>
          <w:szCs w:val="24"/>
        </w:rPr>
        <w:t>0</w:t>
      </w:r>
      <w:r w:rsidR="00C27A6B" w:rsidRPr="006F2859">
        <w:rPr>
          <w:rStyle w:val="qabuget"/>
          <w:rFonts w:ascii="Times New Roman" w:hAnsi="Times New Roman"/>
          <w:sz w:val="24"/>
          <w:szCs w:val="24"/>
          <w:lang w:val="ru-RU"/>
        </w:rPr>
        <w:t>0</w:t>
      </w:r>
      <w:r w:rsidR="00483C6D" w:rsidRPr="006F2859">
        <w:rPr>
          <w:rFonts w:ascii="Times New Roman" w:hAnsi="Times New Roman"/>
          <w:sz w:val="24"/>
          <w:szCs w:val="24"/>
        </w:rPr>
        <w:t>,00</w:t>
      </w:r>
      <w:r w:rsidRPr="006F2859">
        <w:rPr>
          <w:rFonts w:ascii="Times New Roman" w:hAnsi="Times New Roman"/>
          <w:bCs/>
          <w:sz w:val="24"/>
          <w:szCs w:val="24"/>
        </w:rPr>
        <w:t xml:space="preserve"> </w:t>
      </w:r>
      <w:r w:rsidRPr="006F2859">
        <w:rPr>
          <w:rFonts w:ascii="Times New Roman" w:hAnsi="Times New Roman"/>
          <w:sz w:val="24"/>
          <w:szCs w:val="24"/>
        </w:rPr>
        <w:t>грн. з ПДВ.</w:t>
      </w:r>
    </w:p>
    <w:p w14:paraId="4B6CCC05" w14:textId="731AFD90" w:rsidR="00672FC0" w:rsidRPr="006F285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85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6F2859">
        <w:rPr>
          <w:rFonts w:ascii="Times New Roman" w:hAnsi="Times New Roman"/>
          <w:sz w:val="24"/>
          <w:szCs w:val="24"/>
        </w:rPr>
        <w:t xml:space="preserve"> 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6F2859" w:rsidRPr="006F2859">
        <w:rPr>
          <w:rFonts w:ascii="Times New Roman" w:hAnsi="Times New Roman"/>
          <w:sz w:val="24"/>
          <w:szCs w:val="24"/>
        </w:rPr>
        <w:t>Силовий, оливний трансформатор, трифазний, знижувальний</w:t>
      </w:r>
      <w:r w:rsidR="006F2859" w:rsidRPr="006F2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F2859" w:rsidRPr="006F2859">
        <w:rPr>
          <w:rFonts w:ascii="Times New Roman" w:hAnsi="Times New Roman"/>
          <w:sz w:val="24"/>
          <w:szCs w:val="24"/>
        </w:rPr>
        <w:t>Класифікація за ДК 021-2015 (CPV) 31170000-8 Трансформатори (31172000-2 Трансформатори напруги)</w:t>
      </w:r>
      <w:r w:rsidR="006F2859" w:rsidRPr="006F2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7A6B" w:rsidRPr="006F2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83C6D" w:rsidRPr="006F2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2859" w:rsidRPr="006F2859">
        <w:rPr>
          <w:rFonts w:ascii="Times New Roman" w:eastAsia="Times New Roman" w:hAnsi="Times New Roman"/>
          <w:sz w:val="24"/>
          <w:szCs w:val="24"/>
          <w:lang w:val="ru-RU" w:eastAsia="ru-RU"/>
        </w:rPr>
        <w:t>технічних</w:t>
      </w:r>
      <w:proofErr w:type="spellEnd"/>
      <w:r w:rsidR="006F2859" w:rsidRPr="006F285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умов </w:t>
      </w:r>
      <w:proofErr w:type="spellStart"/>
      <w:r w:rsidR="006F2859" w:rsidRPr="006F2859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="006F2859" w:rsidRPr="006F285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6F2859" w:rsidRPr="006F2859">
        <w:rPr>
          <w:rFonts w:ascii="Times New Roman" w:eastAsia="Times New Roman" w:hAnsi="Times New Roman"/>
          <w:sz w:val="24"/>
          <w:szCs w:val="24"/>
          <w:lang w:val="ru-RU" w:eastAsia="ru-RU"/>
        </w:rPr>
        <w:t>енергетично</w:t>
      </w:r>
      <w:proofErr w:type="spellEnd"/>
      <w:r w:rsidR="006F2859"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ї безпеки та потреб 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в Інституті. Вимоги до технічних та якісних характеристик предмету закупівлі встановлені відповідно до </w:t>
      </w:r>
      <w:r w:rsidR="006F2859"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умов експлуатації та </w:t>
      </w:r>
      <w:proofErr w:type="spellStart"/>
      <w:r w:rsidR="006F2859" w:rsidRPr="006F2859">
        <w:rPr>
          <w:rFonts w:ascii="Times New Roman" w:eastAsia="Times New Roman" w:hAnsi="Times New Roman"/>
          <w:sz w:val="24"/>
          <w:szCs w:val="24"/>
          <w:lang w:eastAsia="ru-RU"/>
        </w:rPr>
        <w:t>отриманних</w:t>
      </w:r>
      <w:proofErr w:type="spellEnd"/>
      <w:r w:rsidR="006F2859"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2859" w:rsidRPr="006F2859">
        <w:rPr>
          <w:rFonts w:ascii="Times New Roman" w:eastAsia="Times New Roman" w:hAnsi="Times New Roman"/>
          <w:sz w:val="24"/>
          <w:szCs w:val="24"/>
          <w:lang w:eastAsia="ru-RU"/>
        </w:rPr>
        <w:t>дозвілних</w:t>
      </w:r>
      <w:proofErr w:type="spellEnd"/>
      <w:r w:rsidR="006F2859"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документів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6F2859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6E6244FF" w:rsidR="00672FC0" w:rsidRPr="006F285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8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6F2859" w:rsidRPr="006F285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 </w:t>
      </w:r>
      <w:r w:rsidR="006F2859" w:rsidRPr="006F285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200</w:t>
      </w:r>
      <w:r w:rsidR="00C27A6B" w:rsidRPr="006F285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0A6235" w:rsidRPr="006F2859">
        <w:rPr>
          <w:rFonts w:ascii="Times New Roman" w:hAnsi="Times New Roman"/>
          <w:sz w:val="24"/>
          <w:szCs w:val="24"/>
        </w:rPr>
        <w:t>0</w:t>
      </w:r>
      <w:r w:rsidR="00483C6D" w:rsidRPr="006F2859">
        <w:rPr>
          <w:rFonts w:ascii="Times New Roman" w:hAnsi="Times New Roman"/>
          <w:sz w:val="24"/>
          <w:szCs w:val="24"/>
        </w:rPr>
        <w:t>00</w:t>
      </w:r>
      <w:r w:rsidR="004265CA" w:rsidRPr="006F2859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6F2859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6F2859">
        <w:rPr>
          <w:rStyle w:val="qabuget"/>
          <w:rFonts w:ascii="Times New Roman" w:hAnsi="Times New Roman"/>
          <w:sz w:val="24"/>
          <w:szCs w:val="24"/>
        </w:rPr>
        <w:t>0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6F28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6F285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6F285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6F2859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6F2859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6F2859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2859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6F2859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859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6F2859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6F285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6F2859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6F2859">
        <w:rPr>
          <w:rFonts w:ascii="Times New Roman" w:eastAsia="Calibri" w:hAnsi="Times New Roman" w:cs="Times New Roman"/>
          <w:sz w:val="24"/>
          <w:szCs w:val="24"/>
        </w:rPr>
        <w:t>».</w:t>
      </w:r>
      <w:r w:rsidRPr="006F2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22128855" w:rsidR="00672FC0" w:rsidRPr="006F2859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2859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6F2859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6F2859" w:rsidRPr="006F2859">
        <w:rPr>
          <w:rFonts w:ascii="Times New Roman" w:hAnsi="Times New Roman" w:cs="Times New Roman"/>
          <w:sz w:val="24"/>
          <w:szCs w:val="24"/>
        </w:rPr>
        <w:t>Силовий, оливний трансформатор, трифазний, знижувальний</w:t>
      </w:r>
      <w:r w:rsidR="006F2859" w:rsidRPr="006F2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2859" w:rsidRPr="006F2859">
        <w:rPr>
          <w:rFonts w:ascii="Times New Roman" w:hAnsi="Times New Roman" w:cs="Times New Roman"/>
          <w:sz w:val="24"/>
          <w:szCs w:val="24"/>
        </w:rPr>
        <w:t>Класифікація за ДК 021-2015 (CPV) 31170000-8 Трансформатори (31172000-2 Трансформатори напруги)</w:t>
      </w:r>
      <w:r w:rsidR="006F2859" w:rsidRPr="006F2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7A6B" w:rsidRPr="006F2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2859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6F2859">
        <w:rPr>
          <w:rFonts w:ascii="Times New Roman" w:eastAsia="Calibri" w:hAnsi="Times New Roman" w:cs="Times New Roman"/>
          <w:sz w:val="24"/>
          <w:szCs w:val="24"/>
        </w:rPr>
        <w:t>321</w:t>
      </w:r>
      <w:r w:rsidRPr="006F2859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6F2859">
        <w:rPr>
          <w:rFonts w:ascii="Times New Roman" w:eastAsia="Calibri" w:hAnsi="Times New Roman" w:cs="Times New Roman"/>
          <w:sz w:val="24"/>
          <w:szCs w:val="24"/>
        </w:rPr>
        <w:t>/2282</w:t>
      </w:r>
      <w:r w:rsidRPr="006F2859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6F2859" w:rsidRPr="006F2859">
        <w:rPr>
          <w:rFonts w:ascii="Times New Roman" w:eastAsia="Times New Roman" w:hAnsi="Times New Roman" w:cs="Times New Roman"/>
          <w:color w:val="000000"/>
          <w:sz w:val="24"/>
          <w:szCs w:val="24"/>
        </w:rPr>
        <w:t>1 200 000,00</w:t>
      </w:r>
      <w:r w:rsidR="006F2859" w:rsidRPr="006F2859">
        <w:rPr>
          <w:rFonts w:ascii="Times New Roman" w:hAnsi="Times New Roman" w:cs="Times New Roman"/>
          <w:sz w:val="24"/>
          <w:szCs w:val="24"/>
        </w:rPr>
        <w:t>грн. (</w:t>
      </w:r>
      <w:r w:rsidR="006F2859" w:rsidRPr="006F2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мільйон двісті тисяч гривень 00 </w:t>
      </w:r>
      <w:proofErr w:type="spellStart"/>
      <w:r w:rsidR="006F2859" w:rsidRPr="006F2859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6F2859" w:rsidRPr="006F28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6F2859" w:rsidRPr="006F2859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6F2859" w:rsidRPr="006F2859">
        <w:rPr>
          <w:rFonts w:ascii="Times New Roman" w:hAnsi="Times New Roman" w:cs="Times New Roman"/>
          <w:sz w:val="24"/>
          <w:szCs w:val="24"/>
        </w:rPr>
        <w:t xml:space="preserve">) </w:t>
      </w:r>
      <w:r w:rsidR="006F2859" w:rsidRPr="006F2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6F28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6F2859" w:rsidRDefault="006F2859">
      <w:pPr>
        <w:rPr>
          <w:rFonts w:ascii="Times New Roman" w:hAnsi="Times New Roman" w:cs="Times New Roman"/>
          <w:sz w:val="24"/>
          <w:szCs w:val="24"/>
        </w:rPr>
      </w:pPr>
    </w:p>
    <w:sectPr w:rsidR="00B55040" w:rsidRPr="006F285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905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5126" w:hanging="360"/>
      </w:pPr>
    </w:lvl>
    <w:lvl w:ilvl="2" w:tplc="0422001B" w:tentative="1">
      <w:start w:val="1"/>
      <w:numFmt w:val="lowerRoman"/>
      <w:lvlText w:val="%3."/>
      <w:lvlJc w:val="right"/>
      <w:pPr>
        <w:ind w:left="5846" w:hanging="180"/>
      </w:pPr>
    </w:lvl>
    <w:lvl w:ilvl="3" w:tplc="0422000F" w:tentative="1">
      <w:start w:val="1"/>
      <w:numFmt w:val="decimal"/>
      <w:lvlText w:val="%4."/>
      <w:lvlJc w:val="left"/>
      <w:pPr>
        <w:ind w:left="6566" w:hanging="360"/>
      </w:pPr>
    </w:lvl>
    <w:lvl w:ilvl="4" w:tplc="04220019" w:tentative="1">
      <w:start w:val="1"/>
      <w:numFmt w:val="lowerLetter"/>
      <w:lvlText w:val="%5."/>
      <w:lvlJc w:val="left"/>
      <w:pPr>
        <w:ind w:left="7286" w:hanging="360"/>
      </w:pPr>
    </w:lvl>
    <w:lvl w:ilvl="5" w:tplc="0422001B" w:tentative="1">
      <w:start w:val="1"/>
      <w:numFmt w:val="lowerRoman"/>
      <w:lvlText w:val="%6."/>
      <w:lvlJc w:val="right"/>
      <w:pPr>
        <w:ind w:left="8006" w:hanging="180"/>
      </w:pPr>
    </w:lvl>
    <w:lvl w:ilvl="6" w:tplc="0422000F" w:tentative="1">
      <w:start w:val="1"/>
      <w:numFmt w:val="decimal"/>
      <w:lvlText w:val="%7."/>
      <w:lvlJc w:val="left"/>
      <w:pPr>
        <w:ind w:left="8726" w:hanging="360"/>
      </w:pPr>
    </w:lvl>
    <w:lvl w:ilvl="7" w:tplc="04220019" w:tentative="1">
      <w:start w:val="1"/>
      <w:numFmt w:val="lowerLetter"/>
      <w:lvlText w:val="%8."/>
      <w:lvlJc w:val="left"/>
      <w:pPr>
        <w:ind w:left="9446" w:hanging="360"/>
      </w:pPr>
    </w:lvl>
    <w:lvl w:ilvl="8" w:tplc="0422001B" w:tentative="1">
      <w:start w:val="1"/>
      <w:numFmt w:val="lowerRoman"/>
      <w:lvlText w:val="%9."/>
      <w:lvlJc w:val="right"/>
      <w:pPr>
        <w:ind w:left="101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4265CA"/>
    <w:rsid w:val="00483C6D"/>
    <w:rsid w:val="005311B7"/>
    <w:rsid w:val="00545774"/>
    <w:rsid w:val="00582A5D"/>
    <w:rsid w:val="00626A01"/>
    <w:rsid w:val="00672FC0"/>
    <w:rsid w:val="00691456"/>
    <w:rsid w:val="006A27B9"/>
    <w:rsid w:val="006F2859"/>
    <w:rsid w:val="00740244"/>
    <w:rsid w:val="00A959E0"/>
    <w:rsid w:val="00B734D1"/>
    <w:rsid w:val="00BF286D"/>
    <w:rsid w:val="00C27A6B"/>
    <w:rsid w:val="00CB5E04"/>
    <w:rsid w:val="00CB606E"/>
    <w:rsid w:val="00E14E11"/>
    <w:rsid w:val="00E97368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23</cp:revision>
  <dcterms:created xsi:type="dcterms:W3CDTF">2021-02-17T09:27:00Z</dcterms:created>
  <dcterms:modified xsi:type="dcterms:W3CDTF">2024-08-12T08:59:00Z</dcterms:modified>
</cp:coreProperties>
</file>