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34EF" w14:textId="403C4B32" w:rsidR="00A82499" w:rsidRDefault="00A82499" w:rsidP="005A3EC8">
      <w:pPr>
        <w:pStyle w:val="rvps6"/>
        <w:shd w:val="clear" w:color="auto" w:fill="FFFFFF"/>
        <w:spacing w:before="300" w:beforeAutospacing="0" w:after="450" w:afterAutospacing="0" w:line="360" w:lineRule="auto"/>
        <w:ind w:firstLine="709"/>
        <w:jc w:val="both"/>
        <w:rPr>
          <w:rFonts w:ascii="Arial" w:hAnsi="Arial" w:cs="Arial"/>
          <w:b/>
          <w:bCs/>
          <w:color w:val="404040"/>
        </w:rPr>
      </w:pPr>
      <w:r w:rsidRPr="00A82499">
        <w:rPr>
          <w:color w:val="404040"/>
          <w:sz w:val="28"/>
          <w:szCs w:val="28"/>
        </w:rPr>
        <w:t>Навчальний</w:t>
      </w:r>
      <w:r w:rsidR="00D42A1A">
        <w:rPr>
          <w:color w:val="404040"/>
          <w:sz w:val="28"/>
          <w:szCs w:val="28"/>
        </w:rPr>
        <w:t xml:space="preserve"> </w:t>
      </w:r>
      <w:r w:rsidRPr="00A82499">
        <w:rPr>
          <w:color w:val="404040"/>
          <w:sz w:val="28"/>
          <w:szCs w:val="28"/>
        </w:rPr>
        <w:t>центр проводить навчання на</w:t>
      </w:r>
      <w:r w:rsidRPr="00A82499">
        <w:rPr>
          <w:b/>
          <w:bCs/>
          <w:color w:val="404040"/>
          <w:sz w:val="28"/>
          <w:szCs w:val="28"/>
        </w:rPr>
        <w:t xml:space="preserve"> циклах спеціалізації</w:t>
      </w:r>
      <w:r w:rsidRPr="00D42A1A">
        <w:rPr>
          <w:b/>
          <w:bCs/>
          <w:color w:val="404040"/>
          <w:sz w:val="28"/>
          <w:szCs w:val="28"/>
        </w:rPr>
        <w:t xml:space="preserve"> за спеціальностями</w:t>
      </w:r>
      <w:r w:rsidR="00D42A1A">
        <w:rPr>
          <w:b/>
          <w:bCs/>
          <w:color w:val="404040"/>
          <w:sz w:val="28"/>
          <w:szCs w:val="28"/>
        </w:rPr>
        <w:t xml:space="preserve">, </w:t>
      </w:r>
      <w:r w:rsidRPr="00D42A1A">
        <w:rPr>
          <w:color w:val="404040"/>
          <w:sz w:val="28"/>
          <w:szCs w:val="28"/>
        </w:rPr>
        <w:t xml:space="preserve">згідно </w:t>
      </w:r>
      <w:r w:rsidR="00D42A1A" w:rsidRPr="00D42A1A">
        <w:rPr>
          <w:color w:val="404040"/>
          <w:sz w:val="28"/>
          <w:szCs w:val="28"/>
        </w:rPr>
        <w:t>наказу МОЗ «</w:t>
      </w:r>
      <w:r w:rsidR="00D42A1A" w:rsidRPr="00D42A1A">
        <w:rPr>
          <w:rStyle w:val="rvts23"/>
          <w:color w:val="333333"/>
          <w:sz w:val="28"/>
          <w:szCs w:val="28"/>
        </w:rPr>
        <w:t>Про затвердження Переліку циклів спеціалізації та тематичного удосконалення за лікарськими та фармацевтичними (провізорськими) спеціальностями</w:t>
      </w:r>
      <w:r w:rsidR="00D42A1A" w:rsidRPr="00D42A1A">
        <w:rPr>
          <w:rStyle w:val="rvts23"/>
          <w:color w:val="333333"/>
          <w:sz w:val="28"/>
          <w:szCs w:val="28"/>
        </w:rPr>
        <w:t>»</w:t>
      </w:r>
      <w:r w:rsidR="00D42A1A" w:rsidRPr="00D42A1A">
        <w:rPr>
          <w:rStyle w:val="rvts23"/>
          <w:color w:val="333333"/>
          <w:sz w:val="28"/>
          <w:szCs w:val="28"/>
        </w:rPr>
        <w:t xml:space="preserve"> (</w:t>
      </w:r>
      <w:proofErr w:type="spellStart"/>
      <w:r w:rsidR="00D42A1A" w:rsidRPr="00D42A1A">
        <w:rPr>
          <w:rStyle w:val="rvts23"/>
          <w:color w:val="333333"/>
          <w:sz w:val="28"/>
          <w:szCs w:val="28"/>
        </w:rPr>
        <w:t>нак</w:t>
      </w:r>
      <w:proofErr w:type="spellEnd"/>
      <w:r w:rsidR="00D42A1A" w:rsidRPr="00D42A1A">
        <w:rPr>
          <w:rStyle w:val="rvts23"/>
          <w:color w:val="333333"/>
          <w:sz w:val="28"/>
          <w:szCs w:val="28"/>
        </w:rPr>
        <w:t xml:space="preserve">. МОЗ № 2136 від 25.11.2022 р.) (https://zakon.rada.gov.ua/laws/show/z1555-22#Text) </w:t>
      </w:r>
      <w:r w:rsidR="00D42A1A" w:rsidRPr="00D42A1A">
        <w:rPr>
          <w:rStyle w:val="rvts23"/>
          <w:color w:val="333333"/>
          <w:sz w:val="28"/>
          <w:szCs w:val="28"/>
        </w:rPr>
        <w:t>:</w:t>
      </w:r>
    </w:p>
    <w:p w14:paraId="0F2142FD" w14:textId="0064F211" w:rsidR="00A82499" w:rsidRPr="00A82499" w:rsidRDefault="00A82499" w:rsidP="005A3EC8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A82499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“Організація і управління охорони здоров’я” (3 місяці)</w:t>
      </w:r>
      <w:r w:rsidR="004A5E7F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;</w:t>
      </w:r>
    </w:p>
    <w:p w14:paraId="0A138F86" w14:textId="3BA73710" w:rsidR="00A82499" w:rsidRPr="00A82499" w:rsidRDefault="00A82499" w:rsidP="005A3EC8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A82499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“Хірургія серця і магістральних судин” (</w:t>
      </w:r>
      <w:r w:rsidRPr="00D42A1A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4</w:t>
      </w:r>
      <w:r w:rsidRPr="00A82499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місяці)</w:t>
      </w:r>
      <w:r w:rsidR="004A5E7F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;</w:t>
      </w:r>
    </w:p>
    <w:p w14:paraId="2B75B038" w14:textId="18F84632" w:rsidR="00A82499" w:rsidRPr="00A82499" w:rsidRDefault="00A82499" w:rsidP="005A3EC8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A82499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“Інтервенційна кардіологія” (</w:t>
      </w:r>
      <w:r w:rsidRPr="00D42A1A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6, 3, 1 </w:t>
      </w:r>
      <w:r w:rsidRPr="00A82499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місяці)</w:t>
      </w:r>
      <w:r w:rsidR="004A5E7F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;</w:t>
      </w:r>
    </w:p>
    <w:p w14:paraId="5CF61215" w14:textId="07A9A4D0" w:rsidR="00A82499" w:rsidRPr="00A82499" w:rsidRDefault="00A82499" w:rsidP="005A3EC8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A82499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” </w:t>
      </w:r>
      <w:proofErr w:type="spellStart"/>
      <w:r w:rsidRPr="00A82499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Інвазивна</w:t>
      </w:r>
      <w:proofErr w:type="spellEnd"/>
      <w:r w:rsidRPr="00A82499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електрофізіологія” (</w:t>
      </w:r>
      <w:r w:rsidRPr="00D42A1A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6, 3</w:t>
      </w:r>
      <w:r w:rsidRPr="00A82499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місяці)</w:t>
      </w:r>
      <w:r w:rsidR="004A5E7F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;</w:t>
      </w:r>
    </w:p>
    <w:p w14:paraId="6720A33E" w14:textId="12247F54" w:rsidR="00A82499" w:rsidRPr="00A82499" w:rsidRDefault="00A82499" w:rsidP="005A3EC8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A82499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“Анестезіологія” (</w:t>
      </w:r>
      <w:r w:rsidRPr="00D42A1A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3, </w:t>
      </w:r>
      <w:r w:rsidRPr="00A82499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6 місяців)</w:t>
      </w:r>
      <w:r w:rsidR="004A5E7F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;</w:t>
      </w:r>
    </w:p>
    <w:p w14:paraId="6A2365C6" w14:textId="1D358319" w:rsidR="00A82499" w:rsidRPr="00A82499" w:rsidRDefault="00A82499" w:rsidP="005A3EC8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A82499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“Кардіологія”(</w:t>
      </w:r>
      <w:r w:rsidRPr="00D42A1A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3, </w:t>
      </w:r>
      <w:r w:rsidRPr="00A82499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6 місяців)</w:t>
      </w:r>
      <w:r w:rsidR="004A5E7F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.</w:t>
      </w:r>
    </w:p>
    <w:p w14:paraId="30C0A526" w14:textId="77777777" w:rsidR="00D42A1A" w:rsidRDefault="00D42A1A" w:rsidP="005A3EC8">
      <w:pPr>
        <w:pStyle w:val="a4"/>
        <w:spacing w:line="36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D42A1A">
        <w:rPr>
          <w:rFonts w:ascii="Times New Roman" w:hAnsi="Times New Roman" w:cs="Times New Roman"/>
          <w:color w:val="404040"/>
          <w:sz w:val="28"/>
          <w:szCs w:val="28"/>
        </w:rPr>
        <w:t>Освітній процес проходить</w:t>
      </w:r>
      <w:r>
        <w:rPr>
          <w:rFonts w:ascii="Times New Roman" w:hAnsi="Times New Roman" w:cs="Times New Roman"/>
          <w:color w:val="404040"/>
          <w:sz w:val="28"/>
          <w:szCs w:val="28"/>
        </w:rPr>
        <w:t>:</w:t>
      </w:r>
    </w:p>
    <w:p w14:paraId="77480949" w14:textId="499745A7" w:rsidR="007125C7" w:rsidRDefault="00D42A1A" w:rsidP="005A3EC8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D42A1A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Pr="00D42A1A">
        <w:rPr>
          <w:rFonts w:ascii="Times New Roman" w:hAnsi="Times New Roman" w:cs="Times New Roman"/>
          <w:color w:val="404040"/>
          <w:sz w:val="28"/>
          <w:szCs w:val="28"/>
        </w:rPr>
        <w:t>на денній та змішаній формах навчання</w:t>
      </w:r>
      <w:r>
        <w:rPr>
          <w:rFonts w:ascii="Times New Roman" w:hAnsi="Times New Roman" w:cs="Times New Roman"/>
          <w:color w:val="404040"/>
          <w:sz w:val="28"/>
          <w:szCs w:val="28"/>
        </w:rPr>
        <w:t>;</w:t>
      </w:r>
    </w:p>
    <w:p w14:paraId="5D212088" w14:textId="07BEAF26" w:rsidR="00D42A1A" w:rsidRPr="00D42A1A" w:rsidRDefault="004A5E7F" w:rsidP="005A3EC8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</w:rPr>
        <w:t xml:space="preserve">у групі або за індивідуальним графіком. </w:t>
      </w:r>
    </w:p>
    <w:p w14:paraId="5D7FC0D5" w14:textId="77777777" w:rsidR="00D42A1A" w:rsidRPr="00D42A1A" w:rsidRDefault="00D42A1A">
      <w:pPr>
        <w:rPr>
          <w:rFonts w:ascii="Times New Roman" w:hAnsi="Times New Roman" w:cs="Times New Roman"/>
        </w:rPr>
      </w:pPr>
    </w:p>
    <w:sectPr w:rsidR="00D42A1A" w:rsidRPr="00D42A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85527"/>
    <w:multiLevelType w:val="hybridMultilevel"/>
    <w:tmpl w:val="EB3E61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E3791"/>
    <w:multiLevelType w:val="multilevel"/>
    <w:tmpl w:val="FD4E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B2"/>
    <w:rsid w:val="004A5E7F"/>
    <w:rsid w:val="005A3EC8"/>
    <w:rsid w:val="007125C7"/>
    <w:rsid w:val="00980AB2"/>
    <w:rsid w:val="00A82499"/>
    <w:rsid w:val="00D4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143B"/>
  <w15:chartTrackingRefBased/>
  <w15:docId w15:val="{C8BE74B9-4F54-4F53-989C-DFD2440D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D4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D42A1A"/>
  </w:style>
  <w:style w:type="paragraph" w:styleId="a4">
    <w:name w:val="List Paragraph"/>
    <w:basedOn w:val="a"/>
    <w:uiPriority w:val="34"/>
    <w:qFormat/>
    <w:rsid w:val="00D42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user849023</dc:creator>
  <cp:keywords/>
  <dc:description/>
  <cp:lastModifiedBy>user849023</cp:lastModifiedBy>
  <cp:revision>3</cp:revision>
  <dcterms:created xsi:type="dcterms:W3CDTF">2023-07-20T11:11:00Z</dcterms:created>
  <dcterms:modified xsi:type="dcterms:W3CDTF">2023-07-20T11:47:00Z</dcterms:modified>
</cp:coreProperties>
</file>