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6D7F" w14:textId="77777777" w:rsidR="00E13AA3" w:rsidRPr="0009070C" w:rsidRDefault="00EA6533" w:rsidP="0009070C">
      <w:pPr>
        <w:pStyle w:val="1"/>
        <w:spacing w:before="68" w:line="508" w:lineRule="auto"/>
        <w:ind w:left="-567" w:right="29" w:firstLine="0"/>
        <w:jc w:val="center"/>
        <w:rPr>
          <w:sz w:val="30"/>
          <w:szCs w:val="30"/>
        </w:rPr>
      </w:pPr>
      <w:bookmarkStart w:id="0" w:name="Звіт_за_результатами_проведення_онлайн_о"/>
      <w:bookmarkEnd w:id="0"/>
      <w:r w:rsidRPr="0009070C">
        <w:rPr>
          <w:sz w:val="30"/>
          <w:szCs w:val="30"/>
        </w:rPr>
        <w:t>Звіт</w:t>
      </w:r>
      <w:r w:rsidRPr="0009070C">
        <w:rPr>
          <w:spacing w:val="-16"/>
          <w:sz w:val="30"/>
          <w:szCs w:val="30"/>
        </w:rPr>
        <w:t xml:space="preserve"> </w:t>
      </w:r>
      <w:r w:rsidRPr="0009070C">
        <w:rPr>
          <w:sz w:val="30"/>
          <w:szCs w:val="30"/>
        </w:rPr>
        <w:t>за</w:t>
      </w:r>
      <w:r w:rsidRPr="0009070C">
        <w:rPr>
          <w:spacing w:val="-9"/>
          <w:sz w:val="30"/>
          <w:szCs w:val="30"/>
        </w:rPr>
        <w:t xml:space="preserve"> </w:t>
      </w:r>
      <w:r w:rsidRPr="0009070C">
        <w:rPr>
          <w:sz w:val="30"/>
          <w:szCs w:val="30"/>
        </w:rPr>
        <w:t>результатами</w:t>
      </w:r>
      <w:r w:rsidRPr="0009070C">
        <w:rPr>
          <w:spacing w:val="-5"/>
          <w:sz w:val="30"/>
          <w:szCs w:val="30"/>
        </w:rPr>
        <w:t xml:space="preserve"> </w:t>
      </w:r>
      <w:r w:rsidRPr="0009070C">
        <w:rPr>
          <w:sz w:val="30"/>
          <w:szCs w:val="30"/>
        </w:rPr>
        <w:t>проведення</w:t>
      </w:r>
      <w:r w:rsidRPr="0009070C">
        <w:rPr>
          <w:spacing w:val="-10"/>
          <w:sz w:val="30"/>
          <w:szCs w:val="30"/>
        </w:rPr>
        <w:t xml:space="preserve"> </w:t>
      </w:r>
      <w:r w:rsidRPr="0009070C">
        <w:rPr>
          <w:sz w:val="30"/>
          <w:szCs w:val="30"/>
        </w:rPr>
        <w:t>онлайн</w:t>
      </w:r>
      <w:r w:rsidRPr="0009070C">
        <w:rPr>
          <w:spacing w:val="-5"/>
          <w:sz w:val="30"/>
          <w:szCs w:val="30"/>
        </w:rPr>
        <w:t xml:space="preserve"> </w:t>
      </w:r>
      <w:r w:rsidR="00F97349" w:rsidRPr="0009070C">
        <w:rPr>
          <w:sz w:val="30"/>
          <w:szCs w:val="30"/>
        </w:rPr>
        <w:t xml:space="preserve">опитування </w:t>
      </w:r>
      <w:r w:rsidRPr="0009070C">
        <w:rPr>
          <w:sz w:val="30"/>
          <w:szCs w:val="30"/>
        </w:rPr>
        <w:t>на тему:</w:t>
      </w:r>
    </w:p>
    <w:p w14:paraId="3E406E03" w14:textId="0AC0C9FA" w:rsidR="00EB1EB4" w:rsidRPr="0009070C" w:rsidRDefault="00EB1EB4" w:rsidP="0009070C">
      <w:pPr>
        <w:spacing w:before="4" w:line="357" w:lineRule="auto"/>
        <w:ind w:left="-567" w:right="29"/>
        <w:jc w:val="center"/>
        <w:rPr>
          <w:b/>
          <w:sz w:val="30"/>
          <w:szCs w:val="30"/>
        </w:rPr>
      </w:pPr>
      <w:r w:rsidRPr="0009070C">
        <w:rPr>
          <w:b/>
          <w:sz w:val="30"/>
          <w:szCs w:val="30"/>
        </w:rPr>
        <w:t>«</w:t>
      </w:r>
      <w:r w:rsidR="00C83380" w:rsidRPr="0009070C">
        <w:rPr>
          <w:b/>
          <w:sz w:val="30"/>
          <w:szCs w:val="30"/>
        </w:rPr>
        <w:t xml:space="preserve">Чи задоволені ви якістю </w:t>
      </w:r>
      <w:r w:rsidR="00E21C1A">
        <w:rPr>
          <w:b/>
          <w:sz w:val="30"/>
          <w:szCs w:val="30"/>
        </w:rPr>
        <w:t>освітнь</w:t>
      </w:r>
      <w:r w:rsidR="00C83380" w:rsidRPr="0009070C">
        <w:rPr>
          <w:b/>
          <w:sz w:val="30"/>
          <w:szCs w:val="30"/>
        </w:rPr>
        <w:t>ого процесу в ДУ Н</w:t>
      </w:r>
      <w:r w:rsidR="0094474D">
        <w:rPr>
          <w:b/>
          <w:sz w:val="30"/>
          <w:szCs w:val="30"/>
        </w:rPr>
        <w:t>НЦ</w:t>
      </w:r>
      <w:r w:rsidR="00C83380" w:rsidRPr="0009070C">
        <w:rPr>
          <w:b/>
          <w:sz w:val="30"/>
          <w:szCs w:val="30"/>
        </w:rPr>
        <w:t>ССХ</w:t>
      </w:r>
      <w:r w:rsidR="0094474D">
        <w:rPr>
          <w:b/>
          <w:sz w:val="30"/>
          <w:szCs w:val="30"/>
        </w:rPr>
        <w:t xml:space="preserve"> та СП</w:t>
      </w:r>
      <w:r w:rsidR="00C83380" w:rsidRPr="0009070C">
        <w:rPr>
          <w:b/>
          <w:sz w:val="30"/>
          <w:szCs w:val="30"/>
        </w:rPr>
        <w:t xml:space="preserve"> ім.</w:t>
      </w:r>
      <w:r w:rsidR="0094474D">
        <w:rPr>
          <w:b/>
          <w:sz w:val="30"/>
          <w:szCs w:val="30"/>
        </w:rPr>
        <w:t xml:space="preserve"> М.М. </w:t>
      </w:r>
      <w:r w:rsidR="00C83380" w:rsidRPr="0009070C">
        <w:rPr>
          <w:b/>
          <w:sz w:val="30"/>
          <w:szCs w:val="30"/>
        </w:rPr>
        <w:t>Амосова</w:t>
      </w:r>
      <w:r w:rsidR="0094474D">
        <w:rPr>
          <w:b/>
          <w:sz w:val="30"/>
          <w:szCs w:val="30"/>
        </w:rPr>
        <w:t xml:space="preserve"> НАМН України</w:t>
      </w:r>
      <w:r w:rsidR="00C83380" w:rsidRPr="0009070C">
        <w:rPr>
          <w:b/>
          <w:sz w:val="30"/>
          <w:szCs w:val="30"/>
        </w:rPr>
        <w:t>?</w:t>
      </w:r>
      <w:r w:rsidRPr="0009070C">
        <w:rPr>
          <w:b/>
          <w:sz w:val="30"/>
          <w:szCs w:val="30"/>
        </w:rPr>
        <w:t>»</w:t>
      </w:r>
    </w:p>
    <w:p w14:paraId="48C950DE" w14:textId="77777777" w:rsidR="00E13AA3" w:rsidRPr="00017F59" w:rsidRDefault="00E13AA3">
      <w:pPr>
        <w:pStyle w:val="a3"/>
        <w:spacing w:before="10"/>
        <w:rPr>
          <w:b/>
          <w:sz w:val="22"/>
        </w:rPr>
      </w:pPr>
    </w:p>
    <w:p w14:paraId="02168FD1" w14:textId="77777777" w:rsidR="0094474D" w:rsidRDefault="0094474D" w:rsidP="0009070C">
      <w:pPr>
        <w:pStyle w:val="a3"/>
        <w:spacing w:before="202" w:line="357" w:lineRule="auto"/>
        <w:ind w:right="328" w:firstLine="710"/>
        <w:jc w:val="both"/>
      </w:pPr>
      <w:r>
        <w:t>Опитування проводиться з метою вивчення та аналізу думки здобувачів освіти (лікарів-інтернів, лікарів, медичних сестер) щодо якості освітніх послуг, рівня організації освітньої діяльності в Центрі, ефективності застосовуваних форм, методів і сучасних технологій навчання за відповідною спеціальністю, розуміння та сприйняття здобувачами змісту освітньої програми, а також визначення рівня відповідності освітнього процесу їхнім очікуванням і ступеня задоволеності освітньою, організаційною, інформаційною, консультативною та соціальною підтримкою, що забезпечується Центром.</w:t>
      </w:r>
    </w:p>
    <w:p w14:paraId="46FEBF67" w14:textId="4BCB7349" w:rsidR="00EB1EB4" w:rsidRDefault="00EA6533" w:rsidP="0009070C">
      <w:pPr>
        <w:pStyle w:val="a3"/>
        <w:spacing w:before="202" w:line="357" w:lineRule="auto"/>
        <w:ind w:right="328" w:firstLine="710"/>
        <w:jc w:val="both"/>
      </w:pPr>
      <w:r>
        <w:rPr>
          <w:b/>
        </w:rPr>
        <w:t xml:space="preserve">Мета </w:t>
      </w:r>
      <w:r>
        <w:t xml:space="preserve">даного опитування полягає у з’ясуванні думки </w:t>
      </w:r>
      <w:r w:rsidR="0094474D">
        <w:t xml:space="preserve">здобувачів освіти </w:t>
      </w:r>
      <w:r>
        <w:t xml:space="preserve"> щодо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працевлаштування.</w:t>
      </w:r>
      <w:r w:rsidR="00EB1EB4">
        <w:t xml:space="preserve"> </w:t>
      </w:r>
    </w:p>
    <w:p w14:paraId="3601C00A" w14:textId="18855129" w:rsidR="00E13AA3" w:rsidRPr="00017F59" w:rsidRDefault="00EA6533" w:rsidP="0009070C">
      <w:pPr>
        <w:pStyle w:val="a3"/>
        <w:spacing w:before="202" w:line="357" w:lineRule="auto"/>
        <w:ind w:right="328" w:firstLine="710"/>
        <w:jc w:val="both"/>
        <w:rPr>
          <w:i/>
        </w:rPr>
      </w:pPr>
      <w:r w:rsidRPr="00017F59">
        <w:rPr>
          <w:i/>
        </w:rPr>
        <w:t xml:space="preserve">Опитування </w:t>
      </w:r>
      <w:r w:rsidR="00EB1EB4" w:rsidRPr="00017F59">
        <w:rPr>
          <w:i/>
        </w:rPr>
        <w:t xml:space="preserve">«Чи задоволені ви якістю </w:t>
      </w:r>
      <w:r w:rsidR="00E21C1A" w:rsidRPr="00017F59">
        <w:rPr>
          <w:i/>
        </w:rPr>
        <w:t>освітнього</w:t>
      </w:r>
      <w:r w:rsidR="00EB1EB4" w:rsidRPr="00017F59">
        <w:rPr>
          <w:i/>
        </w:rPr>
        <w:t xml:space="preserve"> процесу в ДУ </w:t>
      </w:r>
      <w:r w:rsidR="00E21C1A" w:rsidRPr="00017F59">
        <w:rPr>
          <w:i/>
        </w:rPr>
        <w:t>«</w:t>
      </w:r>
      <w:r w:rsidR="00EB1EB4" w:rsidRPr="00017F59">
        <w:rPr>
          <w:i/>
        </w:rPr>
        <w:t>Н</w:t>
      </w:r>
      <w:r w:rsidR="0094474D">
        <w:rPr>
          <w:i/>
        </w:rPr>
        <w:t>НЦ</w:t>
      </w:r>
      <w:r w:rsidR="00EB1EB4" w:rsidRPr="00017F59">
        <w:rPr>
          <w:i/>
        </w:rPr>
        <w:t>ССХ</w:t>
      </w:r>
      <w:r w:rsidR="0094474D">
        <w:rPr>
          <w:i/>
        </w:rPr>
        <w:t xml:space="preserve"> та СП</w:t>
      </w:r>
      <w:r w:rsidR="00EB1EB4" w:rsidRPr="00017F59">
        <w:rPr>
          <w:i/>
        </w:rPr>
        <w:t xml:space="preserve"> ім.</w:t>
      </w:r>
      <w:r w:rsidR="0094474D">
        <w:rPr>
          <w:i/>
        </w:rPr>
        <w:t xml:space="preserve"> М. М.</w:t>
      </w:r>
      <w:r w:rsidR="00EB1EB4" w:rsidRPr="00017F59">
        <w:rPr>
          <w:i/>
        </w:rPr>
        <w:t xml:space="preserve"> Амосова</w:t>
      </w:r>
      <w:r w:rsidR="0094474D">
        <w:rPr>
          <w:i/>
        </w:rPr>
        <w:t xml:space="preserve"> НАМН України</w:t>
      </w:r>
      <w:r w:rsidR="00EB1EB4" w:rsidRPr="00017F59">
        <w:rPr>
          <w:i/>
        </w:rPr>
        <w:t xml:space="preserve">?» </w:t>
      </w:r>
      <w:r w:rsidRPr="00017F59">
        <w:rPr>
          <w:i/>
        </w:rPr>
        <w:t xml:space="preserve">ініційоване адміністрацією </w:t>
      </w:r>
      <w:r w:rsidR="0094474D">
        <w:rPr>
          <w:i/>
        </w:rPr>
        <w:t>Центру</w:t>
      </w:r>
      <w:r w:rsidRPr="00017F59">
        <w:rPr>
          <w:i/>
        </w:rPr>
        <w:t xml:space="preserve">, реалізовано </w:t>
      </w:r>
      <w:r w:rsidR="00EB1EB4" w:rsidRPr="00017F59">
        <w:rPr>
          <w:i/>
        </w:rPr>
        <w:t>науково-навчальним</w:t>
      </w:r>
      <w:r w:rsidRPr="00017F59">
        <w:rPr>
          <w:i/>
        </w:rPr>
        <w:t xml:space="preserve"> відділом </w:t>
      </w:r>
      <w:r w:rsidR="0094474D">
        <w:rPr>
          <w:i/>
        </w:rPr>
        <w:t xml:space="preserve">з метою </w:t>
      </w:r>
      <w:r w:rsidRPr="00017F59">
        <w:rPr>
          <w:i/>
        </w:rPr>
        <w:t>забезпечення якості освіти.</w:t>
      </w:r>
    </w:p>
    <w:p w14:paraId="7C310F81" w14:textId="6C5C9FB2" w:rsidR="00EB1EB4" w:rsidRDefault="00845DB2" w:rsidP="0009070C">
      <w:pPr>
        <w:pStyle w:val="a3"/>
        <w:spacing w:before="212"/>
        <w:ind w:right="326" w:firstLine="744"/>
        <w:jc w:val="both"/>
        <w:rPr>
          <w:spacing w:val="1"/>
        </w:rPr>
      </w:pPr>
      <w:r>
        <w:t>У</w:t>
      </w:r>
      <w:r w:rsidR="00EA6533">
        <w:t>сі</w:t>
      </w:r>
      <w:r w:rsidR="00EA6533">
        <w:rPr>
          <w:spacing w:val="1"/>
        </w:rPr>
        <w:t xml:space="preserve"> </w:t>
      </w:r>
      <w:r w:rsidR="00EA6533">
        <w:t>питання,</w:t>
      </w:r>
      <w:r w:rsidR="00EA6533">
        <w:rPr>
          <w:spacing w:val="1"/>
        </w:rPr>
        <w:t xml:space="preserve"> </w:t>
      </w:r>
      <w:r w:rsidR="00EA6533">
        <w:t>що</w:t>
      </w:r>
      <w:r w:rsidR="00EA6533">
        <w:rPr>
          <w:spacing w:val="1"/>
        </w:rPr>
        <w:t xml:space="preserve"> </w:t>
      </w:r>
      <w:r>
        <w:rPr>
          <w:spacing w:val="1"/>
        </w:rPr>
        <w:t>було за</w:t>
      </w:r>
      <w:r w:rsidR="00EA6533">
        <w:t>пропон</w:t>
      </w:r>
      <w:r>
        <w:t>овано</w:t>
      </w:r>
      <w:r w:rsidR="00EA6533">
        <w:rPr>
          <w:spacing w:val="1"/>
        </w:rPr>
        <w:t xml:space="preserve"> </w:t>
      </w:r>
      <w:r w:rsidR="0094474D">
        <w:rPr>
          <w:spacing w:val="1"/>
        </w:rPr>
        <w:t>здобувачам освіти</w:t>
      </w:r>
      <w:r w:rsidR="00EA6533">
        <w:t>,</w:t>
      </w:r>
      <w:r w:rsidR="00EA6533">
        <w:rPr>
          <w:spacing w:val="1"/>
        </w:rPr>
        <w:t xml:space="preserve"> </w:t>
      </w:r>
      <w:r w:rsidR="00EA6533">
        <w:t>можна</w:t>
      </w:r>
      <w:r w:rsidR="00EA6533">
        <w:rPr>
          <w:spacing w:val="1"/>
        </w:rPr>
        <w:t xml:space="preserve"> </w:t>
      </w:r>
      <w:r w:rsidR="00EA6533">
        <w:t>згрупувати</w:t>
      </w:r>
      <w:r w:rsidR="00EA6533">
        <w:rPr>
          <w:spacing w:val="1"/>
        </w:rPr>
        <w:t xml:space="preserve"> </w:t>
      </w:r>
      <w:r>
        <w:rPr>
          <w:spacing w:val="1"/>
        </w:rPr>
        <w:t>за</w:t>
      </w:r>
      <w:r w:rsidR="00EA6533">
        <w:rPr>
          <w:spacing w:val="1"/>
        </w:rPr>
        <w:t xml:space="preserve"> </w:t>
      </w:r>
      <w:r w:rsidR="00EA6533">
        <w:t>декільк</w:t>
      </w:r>
      <w:r>
        <w:t>ом</w:t>
      </w:r>
      <w:r w:rsidR="00EA6533">
        <w:t>а</w:t>
      </w:r>
      <w:r w:rsidR="00EA6533">
        <w:rPr>
          <w:spacing w:val="1"/>
        </w:rPr>
        <w:t xml:space="preserve"> </w:t>
      </w:r>
      <w:r w:rsidR="00EA6533">
        <w:t>блок</w:t>
      </w:r>
      <w:r>
        <w:t>ами</w:t>
      </w:r>
      <w:r w:rsidR="00EA6533">
        <w:t>:</w:t>
      </w:r>
      <w:r w:rsidR="00EA6533">
        <w:rPr>
          <w:spacing w:val="1"/>
        </w:rPr>
        <w:t xml:space="preserve"> </w:t>
      </w:r>
    </w:p>
    <w:p w14:paraId="012CB9D5" w14:textId="2A10E1FD" w:rsidR="00EB1EB4" w:rsidRDefault="00EA6533" w:rsidP="0009070C">
      <w:pPr>
        <w:pStyle w:val="a3"/>
        <w:spacing w:before="212"/>
        <w:ind w:right="326" w:firstLine="744"/>
        <w:jc w:val="both"/>
        <w:rPr>
          <w:spacing w:val="28"/>
        </w:rPr>
      </w:pPr>
      <w:r>
        <w:t>1.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вибором</w:t>
      </w:r>
      <w:r>
        <w:rPr>
          <w:spacing w:val="1"/>
        </w:rPr>
        <w:t xml:space="preserve"> </w:t>
      </w:r>
      <w:r w:rsidR="00EB1EB4">
        <w:t>спеціальності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організація</w:t>
      </w:r>
      <w:r>
        <w:rPr>
          <w:spacing w:val="30"/>
        </w:rPr>
        <w:t xml:space="preserve"> </w:t>
      </w:r>
      <w:r w:rsidR="00E21C1A">
        <w:t>освітнього</w:t>
      </w:r>
      <w:r>
        <w:rPr>
          <w:spacing w:val="29"/>
        </w:rPr>
        <w:t xml:space="preserve"> </w:t>
      </w:r>
      <w:r>
        <w:t>процесу</w:t>
      </w:r>
      <w:r w:rsidR="00845DB2">
        <w:t>.</w:t>
      </w:r>
    </w:p>
    <w:p w14:paraId="2BE1DE7F" w14:textId="38676BE5" w:rsidR="00EB1EB4" w:rsidRDefault="00EA6533" w:rsidP="0009070C">
      <w:pPr>
        <w:pStyle w:val="a3"/>
        <w:spacing w:before="212"/>
        <w:ind w:right="326" w:firstLine="744"/>
        <w:jc w:val="both"/>
      </w:pPr>
      <w:r>
        <w:t>2.</w:t>
      </w:r>
      <w:r>
        <w:rPr>
          <w:spacing w:val="34"/>
        </w:rPr>
        <w:t xml:space="preserve"> </w:t>
      </w:r>
      <w:r>
        <w:t>Рівень</w:t>
      </w:r>
      <w:r>
        <w:rPr>
          <w:spacing w:val="21"/>
        </w:rPr>
        <w:t xml:space="preserve"> </w:t>
      </w:r>
      <w:r>
        <w:t>задоволеності</w:t>
      </w:r>
      <w:r>
        <w:rPr>
          <w:spacing w:val="21"/>
        </w:rPr>
        <w:t xml:space="preserve"> </w:t>
      </w:r>
      <w:r>
        <w:t>орг</w:t>
      </w:r>
      <w:r w:rsidR="00EB1EB4">
        <w:t xml:space="preserve">анізацією системи оцінювання в </w:t>
      </w:r>
      <w:r w:rsidR="0094474D">
        <w:t>Центрі</w:t>
      </w:r>
      <w:r w:rsidR="00845DB2">
        <w:t>.</w:t>
      </w:r>
      <w:r>
        <w:t xml:space="preserve"> </w:t>
      </w:r>
    </w:p>
    <w:p w14:paraId="132177DF" w14:textId="72A31052" w:rsidR="00EB1EB4" w:rsidRDefault="00EA6533" w:rsidP="0009070C">
      <w:pPr>
        <w:pStyle w:val="a3"/>
        <w:spacing w:before="212"/>
        <w:ind w:right="326" w:firstLine="744"/>
        <w:jc w:val="both"/>
      </w:pPr>
      <w:r>
        <w:t>3. Сприйняття та розуміння</w:t>
      </w:r>
      <w:r>
        <w:rPr>
          <w:spacing w:val="1"/>
        </w:rPr>
        <w:t xml:space="preserve"> </w:t>
      </w:r>
      <w:r w:rsidR="00EB1EB4">
        <w:t>сутності освітніх програм</w:t>
      </w:r>
      <w:r w:rsidR="00845DB2">
        <w:t>.</w:t>
      </w:r>
      <w:r>
        <w:t xml:space="preserve"> </w:t>
      </w:r>
    </w:p>
    <w:p w14:paraId="06005ACD" w14:textId="74B61BB6" w:rsidR="00EB1EB4" w:rsidRDefault="00EA6533" w:rsidP="0009070C">
      <w:pPr>
        <w:pStyle w:val="a3"/>
        <w:spacing w:before="212"/>
        <w:ind w:right="326" w:firstLine="744"/>
        <w:jc w:val="both"/>
        <w:rPr>
          <w:spacing w:val="1"/>
        </w:rPr>
      </w:pPr>
      <w:r>
        <w:t>4. Соціальне самопочуття:</w:t>
      </w:r>
      <w:r>
        <w:rPr>
          <w:spacing w:val="1"/>
        </w:rPr>
        <w:t xml:space="preserve"> </w:t>
      </w:r>
      <w:r>
        <w:t>консультативна підтримка</w:t>
      </w:r>
      <w:r w:rsidR="00EB1EB4">
        <w:t>, безпека освітнього середовища</w:t>
      </w:r>
      <w:r w:rsidR="00845DB2">
        <w:t>.</w:t>
      </w:r>
      <w:r>
        <w:rPr>
          <w:spacing w:val="1"/>
        </w:rPr>
        <w:t xml:space="preserve"> </w:t>
      </w:r>
    </w:p>
    <w:p w14:paraId="56A82FD1" w14:textId="65FC96FE" w:rsidR="00EB1EB4" w:rsidRDefault="00EA6533" w:rsidP="0009070C">
      <w:pPr>
        <w:pStyle w:val="a3"/>
        <w:spacing w:before="212"/>
        <w:ind w:right="326" w:firstLine="744"/>
        <w:jc w:val="both"/>
      </w:pPr>
      <w:r>
        <w:t>5.</w:t>
      </w:r>
      <w:r>
        <w:rPr>
          <w:spacing w:val="1"/>
        </w:rPr>
        <w:t xml:space="preserve"> </w:t>
      </w:r>
      <w:r w:rsidR="00017F59">
        <w:rPr>
          <w:spacing w:val="1"/>
        </w:rPr>
        <w:t xml:space="preserve">  </w:t>
      </w:r>
      <w:r>
        <w:t>Рівень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навчально-методичними матеріалами</w:t>
      </w:r>
      <w:r w:rsidR="00845DB2">
        <w:t>.</w:t>
      </w:r>
      <w:r>
        <w:t xml:space="preserve"> </w:t>
      </w:r>
    </w:p>
    <w:p w14:paraId="0D3F561C" w14:textId="05B7970D" w:rsidR="00EB1EB4" w:rsidRDefault="00EA6533" w:rsidP="0009070C">
      <w:pPr>
        <w:pStyle w:val="a3"/>
        <w:spacing w:before="212"/>
        <w:ind w:right="326" w:firstLine="744"/>
        <w:jc w:val="both"/>
      </w:pPr>
      <w:r>
        <w:t xml:space="preserve">6. </w:t>
      </w:r>
      <w:r w:rsidR="00017F59">
        <w:t xml:space="preserve">  </w:t>
      </w:r>
      <w:r>
        <w:t>Академічна доброчесність</w:t>
      </w:r>
      <w:r w:rsidR="00845DB2">
        <w:t>.</w:t>
      </w:r>
      <w:r>
        <w:t xml:space="preserve"> </w:t>
      </w:r>
    </w:p>
    <w:p w14:paraId="51D71EA0" w14:textId="77777777" w:rsidR="00E13AA3" w:rsidRDefault="00017F59" w:rsidP="0009070C">
      <w:pPr>
        <w:pStyle w:val="a3"/>
        <w:spacing w:before="212"/>
        <w:ind w:right="326" w:firstLine="744"/>
        <w:jc w:val="both"/>
      </w:pPr>
      <w:r>
        <w:t xml:space="preserve">7. </w:t>
      </w:r>
      <w:r w:rsidR="00EA6533">
        <w:t xml:space="preserve">Участь </w:t>
      </w:r>
      <w:r w:rsidR="00EB1EB4">
        <w:t>лікарів-інтернів</w:t>
      </w:r>
      <w:r w:rsidR="00EA6533">
        <w:rPr>
          <w:spacing w:val="1"/>
        </w:rPr>
        <w:t xml:space="preserve"> </w:t>
      </w:r>
      <w:r w:rsidR="00EA6533">
        <w:t>у</w:t>
      </w:r>
      <w:r w:rsidR="00EA6533">
        <w:rPr>
          <w:spacing w:val="-9"/>
        </w:rPr>
        <w:t xml:space="preserve"> </w:t>
      </w:r>
      <w:r w:rsidR="00EA6533">
        <w:t>програмах</w:t>
      </w:r>
      <w:r w:rsidR="00EA6533">
        <w:rPr>
          <w:spacing w:val="-6"/>
        </w:rPr>
        <w:t xml:space="preserve"> </w:t>
      </w:r>
      <w:r w:rsidR="00EA6533">
        <w:t>міжнародної</w:t>
      </w:r>
      <w:r w:rsidR="00EA6533">
        <w:rPr>
          <w:spacing w:val="-8"/>
        </w:rPr>
        <w:t xml:space="preserve"> </w:t>
      </w:r>
      <w:r w:rsidR="00EA6533">
        <w:t>академічної</w:t>
      </w:r>
      <w:r w:rsidR="00EA6533">
        <w:rPr>
          <w:spacing w:val="-6"/>
        </w:rPr>
        <w:t xml:space="preserve"> </w:t>
      </w:r>
      <w:r w:rsidR="00EA6533">
        <w:lastRenderedPageBreak/>
        <w:t>мобільності.</w:t>
      </w:r>
    </w:p>
    <w:p w14:paraId="44BED1A4" w14:textId="77777777" w:rsidR="00E13AA3" w:rsidRDefault="00EA6533" w:rsidP="00017F59">
      <w:pPr>
        <w:pStyle w:val="1"/>
        <w:spacing w:before="214" w:line="355" w:lineRule="auto"/>
        <w:ind w:left="0" w:right="29" w:firstLine="0"/>
        <w:jc w:val="center"/>
      </w:pPr>
      <w:bookmarkStart w:id="1" w:name="Блок_1._Рівень_задоволеності_вибором_спе"/>
      <w:bookmarkEnd w:id="1"/>
      <w:r>
        <w:t>Блок 1. Рівень задоволеності вибором спеціальності та організація</w:t>
      </w:r>
      <w:r>
        <w:rPr>
          <w:spacing w:val="1"/>
        </w:rPr>
        <w:t xml:space="preserve"> </w:t>
      </w:r>
      <w:r w:rsidR="00E21C1A">
        <w:t>освітнього</w:t>
      </w:r>
      <w:r>
        <w:rPr>
          <w:spacing w:val="-2"/>
        </w:rPr>
        <w:t xml:space="preserve"> </w:t>
      </w:r>
      <w:r>
        <w:t>процесу.</w:t>
      </w:r>
    </w:p>
    <w:p w14:paraId="677D6189" w14:textId="35032691" w:rsidR="00E13AA3" w:rsidRDefault="00EA6533" w:rsidP="0009070C">
      <w:pPr>
        <w:pStyle w:val="a3"/>
        <w:spacing w:before="199" w:line="357" w:lineRule="auto"/>
        <w:ind w:right="329" w:firstLine="744"/>
        <w:jc w:val="both"/>
      </w:pPr>
      <w:r>
        <w:t>Переважна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опитаних</w:t>
      </w:r>
      <w:r>
        <w:rPr>
          <w:spacing w:val="1"/>
        </w:rPr>
        <w:t xml:space="preserve"> </w:t>
      </w:r>
      <w:r w:rsidR="0094474D">
        <w:t>здобувачів освіти</w:t>
      </w:r>
      <w:r w:rsidR="00C219F9">
        <w:rPr>
          <w:spacing w:val="1"/>
        </w:rPr>
        <w:t xml:space="preserve"> </w:t>
      </w:r>
      <w:r>
        <w:t>залишилися</w:t>
      </w:r>
      <w:r>
        <w:rPr>
          <w:spacing w:val="1"/>
        </w:rPr>
        <w:t xml:space="preserve"> </w:t>
      </w:r>
      <w:r>
        <w:t>задоволеними</w:t>
      </w:r>
      <w:r>
        <w:rPr>
          <w:spacing w:val="1"/>
        </w:rPr>
        <w:t xml:space="preserve"> </w:t>
      </w:r>
      <w:r w:rsidR="00845DB2">
        <w:rPr>
          <w:spacing w:val="1"/>
        </w:rPr>
        <w:t>реалізацією</w:t>
      </w:r>
      <w:r w:rsidR="00097F9A">
        <w:t xml:space="preserve"> </w:t>
      </w:r>
      <w:r w:rsidR="004542FB">
        <w:t>освітнього</w:t>
      </w:r>
      <w:r w:rsidR="00097F9A">
        <w:t xml:space="preserve"> процесу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4C27AE">
        <w:t>75</w:t>
      </w:r>
      <w:r>
        <w:t>%,</w:t>
      </w:r>
      <w:r>
        <w:rPr>
          <w:spacing w:val="1"/>
        </w:rPr>
        <w:t xml:space="preserve"> </w:t>
      </w:r>
      <w:r>
        <w:t>скоріше</w:t>
      </w:r>
      <w:r>
        <w:rPr>
          <w:spacing w:val="1"/>
        </w:rPr>
        <w:t xml:space="preserve"> </w:t>
      </w:r>
      <w:r>
        <w:t>задоволеними,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задоволеними виявилися</w:t>
      </w:r>
      <w:r>
        <w:rPr>
          <w:spacing w:val="10"/>
        </w:rPr>
        <w:t xml:space="preserve"> </w:t>
      </w:r>
      <w:r w:rsidR="004C27AE">
        <w:t>7</w:t>
      </w:r>
      <w:r>
        <w:t>%.</w:t>
      </w:r>
    </w:p>
    <w:p w14:paraId="5013A042" w14:textId="77777777" w:rsidR="00E13AA3" w:rsidRPr="004C27AE" w:rsidRDefault="00E13AA3" w:rsidP="004C27AE">
      <w:pPr>
        <w:pStyle w:val="a3"/>
        <w:spacing w:before="9"/>
        <w:rPr>
          <w:sz w:val="22"/>
        </w:rPr>
      </w:pPr>
    </w:p>
    <w:p w14:paraId="1BF7D580" w14:textId="77777777" w:rsidR="00BD7CEE" w:rsidRDefault="00BD7CEE" w:rsidP="004C27AE">
      <w:pPr>
        <w:pStyle w:val="a3"/>
        <w:jc w:val="center"/>
        <w:rPr>
          <w:sz w:val="30"/>
        </w:rPr>
      </w:pPr>
      <w:r>
        <w:rPr>
          <w:noProof/>
          <w:sz w:val="30"/>
          <w:lang w:val="ru-RU" w:eastAsia="ru-RU"/>
        </w:rPr>
        <w:drawing>
          <wp:inline distT="0" distB="0" distL="0" distR="0" wp14:anchorId="106D00E3" wp14:editId="66988E02">
            <wp:extent cx="610552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DC65AF5" w14:textId="77777777" w:rsidR="00E13AA3" w:rsidRDefault="00E13AA3">
      <w:pPr>
        <w:pStyle w:val="a3"/>
        <w:spacing w:before="3"/>
        <w:rPr>
          <w:sz w:val="24"/>
        </w:rPr>
      </w:pPr>
    </w:p>
    <w:p w14:paraId="0D9C191C" w14:textId="77777777" w:rsidR="00F97349" w:rsidRDefault="00F97349" w:rsidP="004C27AE">
      <w:pPr>
        <w:pStyle w:val="a3"/>
        <w:spacing w:before="1" w:line="360" w:lineRule="auto"/>
        <w:ind w:left="119" w:right="323" w:firstLine="710"/>
        <w:jc w:val="both"/>
      </w:pPr>
    </w:p>
    <w:p w14:paraId="387C122D" w14:textId="6566C8B9" w:rsidR="00F97349" w:rsidRDefault="00EA6533" w:rsidP="0009070C">
      <w:pPr>
        <w:pStyle w:val="a3"/>
        <w:spacing w:before="1" w:line="360" w:lineRule="auto"/>
        <w:ind w:right="323" w:firstLine="567"/>
        <w:jc w:val="both"/>
      </w:pPr>
      <w:r>
        <w:t>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навчання,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ускладнюють</w:t>
      </w:r>
      <w:r>
        <w:rPr>
          <w:spacing w:val="1"/>
        </w:rPr>
        <w:t xml:space="preserve"> </w:t>
      </w:r>
      <w:r>
        <w:t>його.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труднощів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</w:t>
      </w:r>
      <w:r w:rsidR="0094474D">
        <w:t xml:space="preserve"> було пов’язано </w:t>
      </w:r>
      <w:r>
        <w:t>через:</w:t>
      </w:r>
      <w:r>
        <w:rPr>
          <w:spacing w:val="1"/>
        </w:rPr>
        <w:t xml:space="preserve"> </w:t>
      </w:r>
      <w:r w:rsidR="004C27AE">
        <w:rPr>
          <w:spacing w:val="1"/>
        </w:rPr>
        <w:t xml:space="preserve">«війну в Україні (небезпека обстрілів, проблеми з транспортом і </w:t>
      </w:r>
      <w:proofErr w:type="spellStart"/>
      <w:r w:rsidR="004C27AE">
        <w:rPr>
          <w:spacing w:val="1"/>
        </w:rPr>
        <w:t>т.д</w:t>
      </w:r>
      <w:proofErr w:type="spellEnd"/>
      <w:r w:rsidR="004C27AE">
        <w:rPr>
          <w:spacing w:val="1"/>
        </w:rPr>
        <w:t xml:space="preserve">.)» (40%), </w:t>
      </w:r>
      <w:r>
        <w:t>«необхідність</w:t>
      </w:r>
      <w:r>
        <w:rPr>
          <w:spacing w:val="7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роботи та навчання» (</w:t>
      </w:r>
      <w:r w:rsidR="004C27AE">
        <w:t>20</w:t>
      </w:r>
      <w:r>
        <w:t xml:space="preserve">%), </w:t>
      </w:r>
      <w:r w:rsidR="00F97349">
        <w:t>«особисту</w:t>
      </w:r>
      <w:r w:rsidR="00F97349">
        <w:rPr>
          <w:spacing w:val="1"/>
        </w:rPr>
        <w:t xml:space="preserve"> </w:t>
      </w:r>
      <w:r w:rsidR="00F97349">
        <w:t>неорганізованість»</w:t>
      </w:r>
      <w:r w:rsidR="00F97349">
        <w:rPr>
          <w:spacing w:val="1"/>
        </w:rPr>
        <w:t xml:space="preserve"> </w:t>
      </w:r>
      <w:r w:rsidR="00F97349">
        <w:t>(9%),</w:t>
      </w:r>
      <w:r w:rsidR="00F97349">
        <w:rPr>
          <w:spacing w:val="71"/>
        </w:rPr>
        <w:t xml:space="preserve"> </w:t>
      </w:r>
      <w:r>
        <w:t>«надмірний обсяг навчального навантаження»</w:t>
      </w:r>
      <w:r>
        <w:rPr>
          <w:spacing w:val="1"/>
        </w:rPr>
        <w:t xml:space="preserve"> </w:t>
      </w:r>
      <w:r w:rsidR="00F97349">
        <w:t>(1</w:t>
      </w:r>
      <w:r w:rsidR="004C27AE">
        <w:t>0</w:t>
      </w:r>
      <w:r>
        <w:t>%),</w:t>
      </w:r>
      <w:r>
        <w:rPr>
          <w:spacing w:val="13"/>
        </w:rPr>
        <w:t xml:space="preserve"> </w:t>
      </w:r>
      <w:r>
        <w:t>«відсутність</w:t>
      </w:r>
      <w:r>
        <w:rPr>
          <w:spacing w:val="1"/>
        </w:rPr>
        <w:t xml:space="preserve"> </w:t>
      </w:r>
      <w:r>
        <w:t>мотивації</w:t>
      </w:r>
      <w:r>
        <w:rPr>
          <w:spacing w:val="-9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навчання»</w:t>
      </w:r>
      <w:r>
        <w:rPr>
          <w:spacing w:val="-2"/>
        </w:rPr>
        <w:t xml:space="preserve"> </w:t>
      </w:r>
      <w:r>
        <w:t>(</w:t>
      </w:r>
      <w:r w:rsidR="00F97349">
        <w:t xml:space="preserve">8%), сімейні обставини (5%), інші причини </w:t>
      </w:r>
      <w:r w:rsidR="00017F59">
        <w:t xml:space="preserve">- </w:t>
      </w:r>
      <w:r w:rsidR="00F97349">
        <w:t>8%.</w:t>
      </w:r>
    </w:p>
    <w:p w14:paraId="0AD21B5F" w14:textId="77777777" w:rsidR="004C27AE" w:rsidRDefault="004C27AE" w:rsidP="004C27AE">
      <w:pPr>
        <w:pStyle w:val="a3"/>
        <w:spacing w:before="1" w:line="360" w:lineRule="auto"/>
        <w:ind w:left="119" w:right="323" w:firstLine="710"/>
        <w:jc w:val="both"/>
      </w:pPr>
    </w:p>
    <w:p w14:paraId="3970C8E1" w14:textId="77777777" w:rsidR="00F97349" w:rsidRDefault="004C27AE" w:rsidP="00097F9A">
      <w:pPr>
        <w:pStyle w:val="a3"/>
        <w:spacing w:before="1" w:line="360" w:lineRule="auto"/>
        <w:ind w:right="323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47EE5579" wp14:editId="1D51E99C">
            <wp:extent cx="63436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D73083" w14:textId="77777777" w:rsidR="00F97349" w:rsidRDefault="00F97349" w:rsidP="00F97349">
      <w:pPr>
        <w:pStyle w:val="a3"/>
        <w:spacing w:before="87" w:line="362" w:lineRule="auto"/>
        <w:ind w:right="324"/>
        <w:jc w:val="both"/>
      </w:pPr>
    </w:p>
    <w:p w14:paraId="786CE415" w14:textId="5EF2D66F" w:rsidR="00E13AA3" w:rsidRDefault="0094474D" w:rsidP="0009070C">
      <w:pPr>
        <w:pStyle w:val="a3"/>
        <w:spacing w:before="87" w:line="362" w:lineRule="auto"/>
        <w:ind w:right="324" w:firstLine="426"/>
        <w:jc w:val="both"/>
      </w:pPr>
      <w:r>
        <w:t xml:space="preserve">Здобувачі освіти відмітили, </w:t>
      </w:r>
      <w:r w:rsidR="00EA6533">
        <w:t>що</w:t>
      </w:r>
      <w:r w:rsidR="00EA6533">
        <w:rPr>
          <w:spacing w:val="1"/>
        </w:rPr>
        <w:t xml:space="preserve"> </w:t>
      </w:r>
      <w:r w:rsidR="00EA6533">
        <w:t>найкраще</w:t>
      </w:r>
      <w:r w:rsidR="00EA6533">
        <w:rPr>
          <w:spacing w:val="1"/>
        </w:rPr>
        <w:t xml:space="preserve"> </w:t>
      </w:r>
      <w:r w:rsidR="00EA6533">
        <w:t>формують фахові</w:t>
      </w:r>
      <w:r w:rsidR="00EA6533">
        <w:rPr>
          <w:spacing w:val="1"/>
        </w:rPr>
        <w:t xml:space="preserve"> </w:t>
      </w:r>
      <w:r w:rsidR="00EA6533">
        <w:t>компетентності</w:t>
      </w:r>
      <w:r w:rsidR="00EA6533">
        <w:rPr>
          <w:spacing w:val="1"/>
        </w:rPr>
        <w:t xml:space="preserve"> </w:t>
      </w:r>
      <w:r w:rsidR="00EA6533">
        <w:t>такі</w:t>
      </w:r>
      <w:r w:rsidR="00EA6533">
        <w:rPr>
          <w:spacing w:val="13"/>
        </w:rPr>
        <w:t xml:space="preserve"> </w:t>
      </w:r>
      <w:r w:rsidR="00EA6533">
        <w:t>види</w:t>
      </w:r>
      <w:r w:rsidR="00EA6533">
        <w:rPr>
          <w:spacing w:val="27"/>
        </w:rPr>
        <w:t xml:space="preserve"> </w:t>
      </w:r>
      <w:r w:rsidR="00EA6533">
        <w:t>занять</w:t>
      </w:r>
      <w:r w:rsidR="00F97349">
        <w:t xml:space="preserve"> освітньої частини</w:t>
      </w:r>
      <w:r w:rsidR="00EA6533">
        <w:t>:</w:t>
      </w:r>
      <w:r w:rsidR="00EA6533">
        <w:rPr>
          <w:spacing w:val="22"/>
        </w:rPr>
        <w:t xml:space="preserve"> </w:t>
      </w:r>
      <w:r w:rsidR="00EA6533">
        <w:t>«практичні</w:t>
      </w:r>
      <w:r w:rsidR="00EA6533">
        <w:rPr>
          <w:spacing w:val="14"/>
        </w:rPr>
        <w:t xml:space="preserve"> </w:t>
      </w:r>
      <w:r w:rsidR="00EA6533">
        <w:t>заняття»</w:t>
      </w:r>
      <w:r w:rsidR="00EA6533">
        <w:rPr>
          <w:spacing w:val="13"/>
        </w:rPr>
        <w:t xml:space="preserve"> </w:t>
      </w:r>
      <w:r w:rsidR="00EA6533">
        <w:t>(</w:t>
      </w:r>
      <w:r w:rsidR="00F97349">
        <w:t>30</w:t>
      </w:r>
      <w:r w:rsidR="00EA6533">
        <w:t>%),</w:t>
      </w:r>
      <w:r w:rsidR="00EA6533">
        <w:rPr>
          <w:spacing w:val="30"/>
        </w:rPr>
        <w:t xml:space="preserve"> </w:t>
      </w:r>
      <w:r w:rsidR="00EA6533">
        <w:t>«лекції»</w:t>
      </w:r>
      <w:r w:rsidR="00EA6533">
        <w:rPr>
          <w:spacing w:val="22"/>
        </w:rPr>
        <w:t xml:space="preserve"> </w:t>
      </w:r>
      <w:r w:rsidR="00EA6533">
        <w:t>(</w:t>
      </w:r>
      <w:r w:rsidR="00F97349">
        <w:t>35</w:t>
      </w:r>
      <w:r w:rsidR="00EA6533">
        <w:t>%),</w:t>
      </w:r>
      <w:r w:rsidR="00F97349">
        <w:t xml:space="preserve"> </w:t>
      </w:r>
      <w:r w:rsidR="00EA6533">
        <w:t>«</w:t>
      </w:r>
      <w:r w:rsidR="00F97349">
        <w:t>семінарські</w:t>
      </w:r>
      <w:r w:rsidR="00EA6533">
        <w:t xml:space="preserve"> заняття» (</w:t>
      </w:r>
      <w:r w:rsidR="00F97349">
        <w:t>15</w:t>
      </w:r>
      <w:r w:rsidR="00EA6533">
        <w:t xml:space="preserve">%) на думку </w:t>
      </w:r>
      <w:r w:rsidR="00F97349">
        <w:t>10</w:t>
      </w:r>
      <w:r w:rsidR="00EA6533">
        <w:t>% - «оптимальний варіант – це</w:t>
      </w:r>
      <w:r w:rsidR="00EA6533">
        <w:rPr>
          <w:spacing w:val="1"/>
        </w:rPr>
        <w:t xml:space="preserve"> </w:t>
      </w:r>
      <w:r w:rsidR="00EA6533">
        <w:t xml:space="preserve">комбінація різних видів аудиторних занять», </w:t>
      </w:r>
      <w:r w:rsidR="00F97349">
        <w:t>10</w:t>
      </w:r>
      <w:r w:rsidR="00EA6533">
        <w:t>% вважають, що «найкраще,</w:t>
      </w:r>
      <w:r w:rsidR="00EA6533">
        <w:rPr>
          <w:spacing w:val="-67"/>
        </w:rPr>
        <w:t xml:space="preserve"> </w:t>
      </w:r>
      <w:r w:rsidR="00EA6533">
        <w:t>коли аудиторні</w:t>
      </w:r>
      <w:r w:rsidR="00EA6533">
        <w:rPr>
          <w:spacing w:val="-7"/>
        </w:rPr>
        <w:t xml:space="preserve"> </w:t>
      </w:r>
      <w:r w:rsidR="00EA6533">
        <w:t>заняття</w:t>
      </w:r>
      <w:r w:rsidR="00EA6533">
        <w:rPr>
          <w:spacing w:val="8"/>
        </w:rPr>
        <w:t xml:space="preserve"> </w:t>
      </w:r>
      <w:r w:rsidR="00EA6533">
        <w:t>розподілені</w:t>
      </w:r>
      <w:r w:rsidR="00EA6533">
        <w:rPr>
          <w:spacing w:val="-7"/>
        </w:rPr>
        <w:t xml:space="preserve"> </w:t>
      </w:r>
      <w:r w:rsidR="00F97349">
        <w:t xml:space="preserve">рівномірно». </w:t>
      </w:r>
    </w:p>
    <w:p w14:paraId="0476F950" w14:textId="77777777" w:rsidR="00F97349" w:rsidRDefault="00F97349" w:rsidP="00F97349">
      <w:pPr>
        <w:pStyle w:val="a3"/>
        <w:spacing w:before="7"/>
      </w:pPr>
      <w:r>
        <w:rPr>
          <w:noProof/>
          <w:lang w:val="ru-RU" w:eastAsia="ru-RU"/>
        </w:rPr>
        <w:drawing>
          <wp:inline distT="0" distB="0" distL="0" distR="0" wp14:anchorId="6A7BD9AA" wp14:editId="2C5A405A">
            <wp:extent cx="5922335" cy="4114800"/>
            <wp:effectExtent l="0" t="0" r="25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34712F4" w14:textId="77777777" w:rsidR="00F97349" w:rsidRDefault="00F97349" w:rsidP="00F97349">
      <w:pPr>
        <w:pStyle w:val="a3"/>
        <w:spacing w:before="7"/>
      </w:pPr>
    </w:p>
    <w:p w14:paraId="38AF10E1" w14:textId="7D3E9E4D" w:rsidR="00E13AA3" w:rsidRDefault="006502AE" w:rsidP="00017F59">
      <w:pPr>
        <w:pStyle w:val="a3"/>
        <w:spacing w:before="7" w:line="360" w:lineRule="auto"/>
        <w:ind w:firstLine="426"/>
        <w:jc w:val="both"/>
      </w:pPr>
      <w:r w:rsidRPr="004542FB">
        <w:lastRenderedPageBreak/>
        <w:t>Н</w:t>
      </w:r>
      <w:r w:rsidR="00EA6533">
        <w:t>а запитання «Як Ви сприймаєте ініціативу залучення професіоналів-</w:t>
      </w:r>
      <w:r w:rsidR="00EA6533">
        <w:rPr>
          <w:spacing w:val="1"/>
        </w:rPr>
        <w:t xml:space="preserve"> </w:t>
      </w:r>
      <w:r w:rsidR="00EA6533">
        <w:t>практиків,</w:t>
      </w:r>
      <w:r w:rsidR="00EA6533">
        <w:rPr>
          <w:spacing w:val="1"/>
        </w:rPr>
        <w:t xml:space="preserve"> </w:t>
      </w:r>
      <w:r w:rsidR="00EA6533">
        <w:t>експертів</w:t>
      </w:r>
      <w:r w:rsidR="00EA6533">
        <w:rPr>
          <w:spacing w:val="1"/>
        </w:rPr>
        <w:t xml:space="preserve"> </w:t>
      </w:r>
      <w:r w:rsidR="00EA6533">
        <w:t>та</w:t>
      </w:r>
      <w:r w:rsidR="00EA6533">
        <w:rPr>
          <w:spacing w:val="1"/>
        </w:rPr>
        <w:t xml:space="preserve"> </w:t>
      </w:r>
      <w:r w:rsidR="00EA6533">
        <w:t>представників</w:t>
      </w:r>
      <w:r w:rsidR="00EA6533">
        <w:rPr>
          <w:spacing w:val="1"/>
        </w:rPr>
        <w:t xml:space="preserve"> </w:t>
      </w:r>
      <w:r w:rsidR="00EA6533">
        <w:t>роботодавців</w:t>
      </w:r>
      <w:r w:rsidR="00EA6533">
        <w:rPr>
          <w:spacing w:val="1"/>
        </w:rPr>
        <w:t xml:space="preserve"> </w:t>
      </w:r>
      <w:r w:rsidR="00EA6533">
        <w:t>до</w:t>
      </w:r>
      <w:r w:rsidR="00EA6533">
        <w:rPr>
          <w:spacing w:val="1"/>
        </w:rPr>
        <w:t xml:space="preserve"> </w:t>
      </w:r>
      <w:r w:rsidR="00EA6533">
        <w:t>викладання</w:t>
      </w:r>
      <w:r w:rsidR="00EA6533">
        <w:rPr>
          <w:spacing w:val="1"/>
        </w:rPr>
        <w:t xml:space="preserve"> </w:t>
      </w:r>
      <w:r w:rsidR="00EA6533">
        <w:t>та</w:t>
      </w:r>
      <w:r w:rsidR="00EA6533">
        <w:rPr>
          <w:spacing w:val="1"/>
        </w:rPr>
        <w:t xml:space="preserve"> </w:t>
      </w:r>
      <w:r w:rsidR="00EA6533">
        <w:t>організації</w:t>
      </w:r>
      <w:r w:rsidR="00EA6533">
        <w:rPr>
          <w:spacing w:val="1"/>
        </w:rPr>
        <w:t xml:space="preserve"> </w:t>
      </w:r>
      <w:r w:rsidR="00EA6533">
        <w:t>освітнього</w:t>
      </w:r>
      <w:r w:rsidR="00EA6533">
        <w:rPr>
          <w:spacing w:val="1"/>
        </w:rPr>
        <w:t xml:space="preserve"> </w:t>
      </w:r>
      <w:r w:rsidR="00EA6533">
        <w:t>процесу?»,</w:t>
      </w:r>
      <w:r w:rsidR="00EA6533">
        <w:rPr>
          <w:spacing w:val="1"/>
        </w:rPr>
        <w:t xml:space="preserve"> </w:t>
      </w:r>
      <w:r w:rsidR="00EA6533">
        <w:t>всі</w:t>
      </w:r>
      <w:r w:rsidR="00EA6533">
        <w:rPr>
          <w:spacing w:val="1"/>
        </w:rPr>
        <w:t xml:space="preserve"> </w:t>
      </w:r>
      <w:r w:rsidR="00EA6533">
        <w:t>опитані</w:t>
      </w:r>
      <w:r w:rsidR="00EA6533">
        <w:rPr>
          <w:spacing w:val="1"/>
        </w:rPr>
        <w:t xml:space="preserve"> </w:t>
      </w:r>
      <w:r w:rsidR="0094474D">
        <w:t>здобувачі</w:t>
      </w:r>
      <w:r w:rsidR="00EA6533">
        <w:rPr>
          <w:spacing w:val="1"/>
        </w:rPr>
        <w:t xml:space="preserve"> </w:t>
      </w:r>
      <w:r w:rsidR="00EA6533">
        <w:t>(</w:t>
      </w:r>
      <w:r w:rsidR="00F97349">
        <w:t>100</w:t>
      </w:r>
      <w:r w:rsidR="00EA6533">
        <w:t>%)</w:t>
      </w:r>
      <w:r w:rsidR="00EA6533">
        <w:rPr>
          <w:spacing w:val="1"/>
        </w:rPr>
        <w:t xml:space="preserve"> </w:t>
      </w:r>
      <w:r w:rsidR="00EA6533">
        <w:t>позитивн</w:t>
      </w:r>
      <w:r w:rsidR="00F97349">
        <w:t>о о</w:t>
      </w:r>
      <w:r w:rsidR="00EA6533">
        <w:t>цінили таку</w:t>
      </w:r>
      <w:r w:rsidR="00EA6533">
        <w:rPr>
          <w:spacing w:val="3"/>
        </w:rPr>
        <w:t xml:space="preserve"> </w:t>
      </w:r>
      <w:r w:rsidR="00EA6533">
        <w:t>ініціативу.</w:t>
      </w:r>
    </w:p>
    <w:p w14:paraId="2F275358" w14:textId="77777777" w:rsidR="00E13AA3" w:rsidRDefault="00097F9A">
      <w:pPr>
        <w:pStyle w:val="a3"/>
        <w:rPr>
          <w:sz w:val="30"/>
        </w:rPr>
      </w:pPr>
      <w:r>
        <w:rPr>
          <w:noProof/>
          <w:lang w:val="ru-RU" w:eastAsia="ru-RU"/>
        </w:rPr>
        <w:drawing>
          <wp:inline distT="0" distB="0" distL="0" distR="0" wp14:anchorId="1D637E43" wp14:editId="0CEF8159">
            <wp:extent cx="6229350" cy="3654300"/>
            <wp:effectExtent l="0" t="0" r="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B51503" w14:textId="77777777" w:rsidR="00E13AA3" w:rsidRDefault="00E13AA3">
      <w:pPr>
        <w:pStyle w:val="a3"/>
        <w:spacing w:before="4"/>
        <w:rPr>
          <w:sz w:val="30"/>
        </w:rPr>
      </w:pPr>
    </w:p>
    <w:p w14:paraId="47F3D6DA" w14:textId="77777777" w:rsidR="00097F9A" w:rsidRDefault="00097F9A" w:rsidP="00097F9A">
      <w:pPr>
        <w:pStyle w:val="1"/>
        <w:spacing w:line="508" w:lineRule="auto"/>
        <w:ind w:left="0" w:right="29" w:firstLine="0"/>
        <w:jc w:val="center"/>
      </w:pPr>
      <w:bookmarkStart w:id="2" w:name="Блок_2._Рівень_задоволеності_студентами_"/>
      <w:bookmarkEnd w:id="2"/>
    </w:p>
    <w:p w14:paraId="70863CF6" w14:textId="664BEE60" w:rsidR="00E13AA3" w:rsidRDefault="00EA6533" w:rsidP="00097F9A">
      <w:pPr>
        <w:pStyle w:val="1"/>
        <w:spacing w:line="508" w:lineRule="auto"/>
        <w:ind w:left="0" w:right="29" w:firstLine="0"/>
        <w:jc w:val="center"/>
      </w:pPr>
      <w:r>
        <w:t>Блок 2. Рівень задоволеності організацією систем</w:t>
      </w:r>
      <w:r w:rsidR="00097F9A">
        <w:t>и о</w:t>
      </w:r>
      <w:r>
        <w:t>цінювання</w:t>
      </w:r>
      <w:r>
        <w:rPr>
          <w:spacing w:val="1"/>
        </w:rPr>
        <w:t xml:space="preserve"> </w:t>
      </w:r>
      <w:r w:rsidR="00097F9A">
        <w:t xml:space="preserve">в </w:t>
      </w:r>
      <w:r w:rsidR="0094474D">
        <w:t>Центрі</w:t>
      </w:r>
    </w:p>
    <w:p w14:paraId="68DDAC6A" w14:textId="4A759F48" w:rsidR="00E13AA3" w:rsidRDefault="00EA6533">
      <w:pPr>
        <w:pStyle w:val="a3"/>
        <w:spacing w:line="360" w:lineRule="auto"/>
        <w:ind w:left="119" w:right="319" w:firstLine="710"/>
        <w:jc w:val="both"/>
      </w:pPr>
      <w:r>
        <w:t>Як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 w:rsidR="0094474D">
        <w:t>здобувачів освіти</w:t>
      </w:r>
      <w:r>
        <w:t>, 92,4% вважають, що їх</w:t>
      </w:r>
      <w:r w:rsidR="0094474D">
        <w:t xml:space="preserve"> </w:t>
      </w:r>
      <w:r>
        <w:rPr>
          <w:spacing w:val="-67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оцінюють,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3%</w:t>
      </w:r>
      <w:r>
        <w:rPr>
          <w:spacing w:val="1"/>
        </w:rPr>
        <w:t xml:space="preserve"> </w:t>
      </w:r>
      <w:r>
        <w:t>опитаних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845DB2">
        <w:rPr>
          <w:spacing w:val="1"/>
        </w:rPr>
        <w:t xml:space="preserve">погоджуються </w:t>
      </w:r>
      <w:r>
        <w:t>з</w:t>
      </w:r>
      <w:r>
        <w:rPr>
          <w:spacing w:val="1"/>
        </w:rPr>
        <w:t xml:space="preserve"> </w:t>
      </w:r>
      <w:r>
        <w:t>об’єктивністю</w:t>
      </w:r>
      <w:r>
        <w:rPr>
          <w:spacing w:val="1"/>
        </w:rPr>
        <w:t xml:space="preserve"> </w:t>
      </w:r>
      <w:r>
        <w:t>оцінювання.</w:t>
      </w:r>
    </w:p>
    <w:p w14:paraId="1B2C52E0" w14:textId="77777777" w:rsidR="00097F9A" w:rsidRDefault="00097F9A" w:rsidP="00097F9A">
      <w:pPr>
        <w:pStyle w:val="a3"/>
        <w:spacing w:line="360" w:lineRule="auto"/>
        <w:ind w:right="29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5B41DEDD" wp14:editId="090FB295">
            <wp:extent cx="6229350" cy="3653790"/>
            <wp:effectExtent l="0" t="0" r="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74123A" w14:textId="77777777" w:rsidR="00E13AA3" w:rsidRDefault="00E13AA3">
      <w:pPr>
        <w:pStyle w:val="a3"/>
        <w:rPr>
          <w:sz w:val="20"/>
        </w:rPr>
      </w:pPr>
    </w:p>
    <w:p w14:paraId="15EBED0D" w14:textId="4D6A10FA" w:rsidR="00E13AA3" w:rsidRDefault="00E21C1A" w:rsidP="00E21C1A">
      <w:pPr>
        <w:pStyle w:val="a3"/>
        <w:spacing w:before="6" w:line="360" w:lineRule="auto"/>
        <w:ind w:firstLine="567"/>
        <w:jc w:val="both"/>
      </w:pPr>
      <w:r>
        <w:t xml:space="preserve">Найбільш оптимальною формою контрольних заходів </w:t>
      </w:r>
      <w:r w:rsidR="0094474D">
        <w:t>здобувачі освіти</w:t>
      </w:r>
      <w:r w:rsidR="00EA6533">
        <w:rPr>
          <w:spacing w:val="111"/>
        </w:rPr>
        <w:t xml:space="preserve"> </w:t>
      </w:r>
      <w:r w:rsidR="00EA6533">
        <w:t>вважають</w:t>
      </w:r>
      <w:r w:rsidR="00097F9A">
        <w:t xml:space="preserve"> </w:t>
      </w:r>
      <w:r w:rsidR="00EA6533">
        <w:t>«електронне</w:t>
      </w:r>
      <w:r w:rsidR="00EA6533">
        <w:rPr>
          <w:spacing w:val="63"/>
        </w:rPr>
        <w:t xml:space="preserve"> </w:t>
      </w:r>
      <w:r w:rsidR="00EA6533">
        <w:t>тестування»</w:t>
      </w:r>
      <w:r w:rsidR="00EA6533">
        <w:rPr>
          <w:spacing w:val="52"/>
        </w:rPr>
        <w:t xml:space="preserve"> </w:t>
      </w:r>
      <w:r w:rsidR="00EA6533">
        <w:t>(54%)</w:t>
      </w:r>
      <w:r w:rsidR="00EA6533">
        <w:rPr>
          <w:spacing w:val="64"/>
        </w:rPr>
        <w:t xml:space="preserve"> </w:t>
      </w:r>
      <w:r w:rsidR="00EA6533">
        <w:t>–</w:t>
      </w:r>
      <w:r w:rsidR="00EA6533">
        <w:rPr>
          <w:spacing w:val="61"/>
        </w:rPr>
        <w:t xml:space="preserve"> </w:t>
      </w:r>
      <w:r w:rsidR="00EA6533">
        <w:t>на</w:t>
      </w:r>
      <w:r w:rsidR="00EA6533">
        <w:rPr>
          <w:spacing w:val="62"/>
        </w:rPr>
        <w:t xml:space="preserve"> </w:t>
      </w:r>
      <w:r w:rsidR="00EA6533">
        <w:t>першому</w:t>
      </w:r>
      <w:r w:rsidR="00EA6533">
        <w:rPr>
          <w:spacing w:val="53"/>
        </w:rPr>
        <w:t xml:space="preserve"> </w:t>
      </w:r>
      <w:r w:rsidR="00EA6533">
        <w:t>місці,</w:t>
      </w:r>
      <w:r w:rsidR="00EA6533">
        <w:rPr>
          <w:spacing w:val="68"/>
        </w:rPr>
        <w:t xml:space="preserve"> </w:t>
      </w:r>
      <w:r w:rsidR="00EA6533">
        <w:t>на</w:t>
      </w:r>
      <w:r w:rsidR="00EA6533">
        <w:rPr>
          <w:spacing w:val="62"/>
        </w:rPr>
        <w:t xml:space="preserve"> </w:t>
      </w:r>
      <w:r w:rsidR="00EA6533">
        <w:t>другому</w:t>
      </w:r>
      <w:r w:rsidR="00EA6533">
        <w:rPr>
          <w:spacing w:val="52"/>
        </w:rPr>
        <w:t xml:space="preserve"> </w:t>
      </w:r>
      <w:r w:rsidR="00EA6533">
        <w:t>місці</w:t>
      </w:r>
      <w:r w:rsidR="00EA6533">
        <w:rPr>
          <w:spacing w:val="61"/>
        </w:rPr>
        <w:t xml:space="preserve"> </w:t>
      </w:r>
      <w:r w:rsidR="00EA6533">
        <w:t>-</w:t>
      </w:r>
      <w:r w:rsidR="00F90244">
        <w:t xml:space="preserve"> </w:t>
      </w:r>
      <w:r w:rsidR="00EA6533">
        <w:t>«комбінація екзаменаційних питань і тестових завдань» (</w:t>
      </w:r>
      <w:r w:rsidR="006502AE">
        <w:t>19</w:t>
      </w:r>
      <w:r w:rsidR="00EA6533">
        <w:t>%), «</w:t>
      </w:r>
      <w:r w:rsidR="004542FB">
        <w:t>розв’язання</w:t>
      </w:r>
      <w:r w:rsidR="004542FB">
        <w:rPr>
          <w:spacing w:val="1"/>
        </w:rPr>
        <w:t xml:space="preserve"> </w:t>
      </w:r>
      <w:r w:rsidR="004542FB">
        <w:t>конкретних</w:t>
      </w:r>
      <w:r w:rsidR="004542FB">
        <w:rPr>
          <w:spacing w:val="1"/>
        </w:rPr>
        <w:t xml:space="preserve"> </w:t>
      </w:r>
      <w:r w:rsidR="004542FB">
        <w:t>ситуацій</w:t>
      </w:r>
      <w:r w:rsidR="00EA6533">
        <w:t>» на третьому місці (</w:t>
      </w:r>
      <w:r w:rsidR="006502AE">
        <w:t>17</w:t>
      </w:r>
      <w:r w:rsidR="00EA6533">
        <w:t>%) «індивідуальна співбесіда» на</w:t>
      </w:r>
      <w:r w:rsidR="00EA6533">
        <w:rPr>
          <w:spacing w:val="1"/>
        </w:rPr>
        <w:t xml:space="preserve"> </w:t>
      </w:r>
      <w:r w:rsidR="00EA6533">
        <w:t>четвертому</w:t>
      </w:r>
      <w:r w:rsidR="00EA6533">
        <w:rPr>
          <w:spacing w:val="1"/>
        </w:rPr>
        <w:t xml:space="preserve"> </w:t>
      </w:r>
      <w:r w:rsidR="00EA6533">
        <w:t>місці</w:t>
      </w:r>
      <w:r w:rsidR="00EA6533">
        <w:rPr>
          <w:spacing w:val="1"/>
        </w:rPr>
        <w:t xml:space="preserve"> </w:t>
      </w:r>
      <w:r w:rsidR="00EA6533">
        <w:t>(29,1%),</w:t>
      </w:r>
      <w:r w:rsidR="00EA6533">
        <w:rPr>
          <w:spacing w:val="1"/>
        </w:rPr>
        <w:t xml:space="preserve"> </w:t>
      </w:r>
      <w:r w:rsidR="00EA6533">
        <w:t>на</w:t>
      </w:r>
      <w:r w:rsidR="00EA6533">
        <w:rPr>
          <w:spacing w:val="1"/>
        </w:rPr>
        <w:t xml:space="preserve"> </w:t>
      </w:r>
      <w:r w:rsidR="006502AE">
        <w:t>п’ятому</w:t>
      </w:r>
      <w:r w:rsidR="00EA6533">
        <w:rPr>
          <w:spacing w:val="1"/>
        </w:rPr>
        <w:t xml:space="preserve"> </w:t>
      </w:r>
      <w:r w:rsidR="00EA6533">
        <w:t>місці</w:t>
      </w:r>
      <w:r w:rsidR="00EA6533">
        <w:rPr>
          <w:spacing w:val="1"/>
        </w:rPr>
        <w:t xml:space="preserve"> </w:t>
      </w:r>
      <w:r w:rsidR="00EA6533">
        <w:t>–</w:t>
      </w:r>
      <w:r w:rsidR="00EA6533">
        <w:rPr>
          <w:spacing w:val="1"/>
        </w:rPr>
        <w:t xml:space="preserve"> </w:t>
      </w:r>
      <w:r w:rsidR="00EA6533">
        <w:t>«</w:t>
      </w:r>
      <w:r w:rsidR="004542FB">
        <w:t>тестування</w:t>
      </w:r>
      <w:r w:rsidR="004542FB">
        <w:rPr>
          <w:spacing w:val="1"/>
        </w:rPr>
        <w:t xml:space="preserve"> </w:t>
      </w:r>
      <w:r w:rsidR="004542FB">
        <w:t>(у письмовій формі)</w:t>
      </w:r>
      <w:r w:rsidR="00EA6533">
        <w:t>»</w:t>
      </w:r>
      <w:r w:rsidR="00EA6533">
        <w:rPr>
          <w:spacing w:val="-2"/>
        </w:rPr>
        <w:t xml:space="preserve"> </w:t>
      </w:r>
      <w:r w:rsidR="00EA6533">
        <w:t>(13,9%).</w:t>
      </w:r>
    </w:p>
    <w:p w14:paraId="16F1C51F" w14:textId="77777777" w:rsidR="00E13AA3" w:rsidRDefault="00097F9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 wp14:anchorId="3A42BFFE" wp14:editId="2DCC4027">
            <wp:extent cx="6229350" cy="3653790"/>
            <wp:effectExtent l="0" t="0" r="0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23EEFB" w14:textId="41E831DA" w:rsidR="00E13AA3" w:rsidRDefault="00EA6533" w:rsidP="00CE737E">
      <w:pPr>
        <w:pStyle w:val="1"/>
        <w:spacing w:line="355" w:lineRule="auto"/>
        <w:ind w:left="0" w:right="29" w:firstLine="0"/>
        <w:jc w:val="center"/>
      </w:pPr>
      <w:bookmarkStart w:id="3" w:name="Блок_3._Сприйняття_та_розуміння_студента"/>
      <w:bookmarkEnd w:id="3"/>
      <w:r>
        <w:lastRenderedPageBreak/>
        <w:t>Блок 3.</w:t>
      </w:r>
      <w:r>
        <w:rPr>
          <w:spacing w:val="1"/>
        </w:rPr>
        <w:t xml:space="preserve"> </w:t>
      </w:r>
      <w:r>
        <w:t xml:space="preserve">Сприйняття та розуміння </w:t>
      </w:r>
      <w:r w:rsidR="0094474D">
        <w:t xml:space="preserve">здобувачами освіти </w:t>
      </w:r>
      <w:r>
        <w:t>сутності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програми.</w:t>
      </w:r>
    </w:p>
    <w:p w14:paraId="01940049" w14:textId="01B98477" w:rsidR="00E13AA3" w:rsidRDefault="00845DB2" w:rsidP="00CE737E">
      <w:pPr>
        <w:pStyle w:val="a3"/>
        <w:spacing w:before="209" w:line="350" w:lineRule="auto"/>
        <w:ind w:right="352" w:firstLine="567"/>
        <w:jc w:val="both"/>
      </w:pPr>
      <w:r>
        <w:t>У</w:t>
      </w:r>
      <w:r w:rsidR="00EA6533">
        <w:t xml:space="preserve">сі </w:t>
      </w:r>
      <w:r w:rsidR="0094474D">
        <w:t>здобувачі освіти</w:t>
      </w:r>
      <w:r>
        <w:t xml:space="preserve">, які брали участь в опитуванні, </w:t>
      </w:r>
      <w:r w:rsidR="00EA6533">
        <w:t>п</w:t>
      </w:r>
      <w:r w:rsidR="00010178">
        <w:t>р</w:t>
      </w:r>
      <w:r w:rsidR="00EA6533">
        <w:t xml:space="preserve">оінформовані про </w:t>
      </w:r>
      <w:r w:rsidR="0094474D">
        <w:t xml:space="preserve">зміст </w:t>
      </w:r>
      <w:r w:rsidR="00EA6533">
        <w:t>освітн</w:t>
      </w:r>
      <w:r w:rsidR="0094474D">
        <w:t>ьої</w:t>
      </w:r>
      <w:r w:rsidR="00EA6533">
        <w:t xml:space="preserve"> програм</w:t>
      </w:r>
      <w:r w:rsidR="0094474D">
        <w:t>и</w:t>
      </w:r>
      <w:r w:rsidR="00017F59">
        <w:t xml:space="preserve"> за </w:t>
      </w:r>
      <w:r w:rsidR="0094474D">
        <w:t xml:space="preserve">відповідною </w:t>
      </w:r>
      <w:r w:rsidR="00017F59">
        <w:t>спеціальністю</w:t>
      </w:r>
      <w:r w:rsidR="003F08E6">
        <w:t>, їх цілі</w:t>
      </w:r>
      <w:r w:rsidR="0094474D">
        <w:t xml:space="preserve">, визначені компетентності, результати навчання, критерії оцінювання тощо. </w:t>
      </w:r>
    </w:p>
    <w:p w14:paraId="25DB8F9E" w14:textId="77777777" w:rsidR="00E13AA3" w:rsidRDefault="00E13AA3">
      <w:pPr>
        <w:pStyle w:val="a3"/>
        <w:rPr>
          <w:sz w:val="20"/>
        </w:rPr>
      </w:pPr>
    </w:p>
    <w:p w14:paraId="7321627C" w14:textId="77777777" w:rsidR="00E13AA3" w:rsidRDefault="003F08E6">
      <w:pPr>
        <w:pStyle w:val="a3"/>
        <w:rPr>
          <w:sz w:val="26"/>
        </w:rPr>
      </w:pPr>
      <w:r>
        <w:rPr>
          <w:noProof/>
          <w:lang w:val="ru-RU" w:eastAsia="ru-RU"/>
        </w:rPr>
        <w:drawing>
          <wp:inline distT="0" distB="0" distL="0" distR="0" wp14:anchorId="0FC5D995" wp14:editId="3438F28F">
            <wp:extent cx="6105525" cy="30575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CC1C54" w14:textId="2F12DDEF" w:rsidR="00E13AA3" w:rsidRDefault="00EA6533">
      <w:pPr>
        <w:pStyle w:val="a3"/>
        <w:spacing w:before="210" w:line="360" w:lineRule="auto"/>
        <w:ind w:left="119" w:right="328" w:firstLine="710"/>
        <w:jc w:val="both"/>
      </w:pPr>
      <w:r>
        <w:t xml:space="preserve">49,4% </w:t>
      </w:r>
      <w:r w:rsidR="00845DB2">
        <w:t>здобувач</w:t>
      </w:r>
      <w:r>
        <w:t>ів вказали на «достатній» рівень ефективності методів і</w:t>
      </w:r>
      <w:r>
        <w:rPr>
          <w:spacing w:val="1"/>
        </w:rPr>
        <w:t xml:space="preserve"> </w:t>
      </w:r>
      <w:r>
        <w:t xml:space="preserve">методик, що застосовуються під час </w:t>
      </w:r>
      <w:r w:rsidR="00845DB2">
        <w:t>освітнь</w:t>
      </w:r>
      <w:r>
        <w:t>ого процесу, «високу» оцінку</w:t>
      </w:r>
      <w:r>
        <w:rPr>
          <w:spacing w:val="1"/>
        </w:rPr>
        <w:t xml:space="preserve"> </w:t>
      </w:r>
      <w:r>
        <w:t xml:space="preserve">ефективності </w:t>
      </w:r>
      <w:r w:rsidR="00010178">
        <w:t xml:space="preserve">форм і </w:t>
      </w:r>
      <w:r>
        <w:t xml:space="preserve">методів викладання </w:t>
      </w:r>
      <w:r w:rsidR="00010178">
        <w:t>освітніх компонентів</w:t>
      </w:r>
      <w:r w:rsidR="00017F59">
        <w:t>, що застосовуються,</w:t>
      </w:r>
      <w:r>
        <w:t xml:space="preserve"> дають</w:t>
      </w:r>
      <w:r>
        <w:rPr>
          <w:spacing w:val="1"/>
        </w:rPr>
        <w:t xml:space="preserve"> </w:t>
      </w:r>
      <w:r>
        <w:t xml:space="preserve">46,8% </w:t>
      </w:r>
      <w:r w:rsidR="00845DB2">
        <w:t>здобувач</w:t>
      </w:r>
      <w:r>
        <w:t>ів.</w:t>
      </w:r>
    </w:p>
    <w:p w14:paraId="4B67ACB0" w14:textId="77777777" w:rsidR="00E13AA3" w:rsidRDefault="00CE737E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7BE3217" wp14:editId="2694638A">
            <wp:extent cx="6229350" cy="3653790"/>
            <wp:effectExtent l="0" t="0" r="0" b="38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58C489" w14:textId="77777777" w:rsidR="00E13AA3" w:rsidRDefault="008F0B2C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inline distT="0" distB="0" distL="0" distR="0" wp14:anchorId="25BB6E0A" wp14:editId="34DF8B45">
            <wp:extent cx="6229350" cy="38481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F78AB7C" w14:textId="77777777" w:rsidR="00E13AA3" w:rsidRDefault="00E13AA3">
      <w:pPr>
        <w:pStyle w:val="a3"/>
        <w:rPr>
          <w:sz w:val="30"/>
        </w:rPr>
      </w:pPr>
    </w:p>
    <w:p w14:paraId="3357AD95" w14:textId="77777777" w:rsidR="00E13AA3" w:rsidRDefault="00E13AA3">
      <w:pPr>
        <w:pStyle w:val="a3"/>
        <w:spacing w:before="4"/>
        <w:rPr>
          <w:sz w:val="26"/>
        </w:rPr>
      </w:pPr>
    </w:p>
    <w:p w14:paraId="45AAF86F" w14:textId="4D4B9805" w:rsidR="00E13AA3" w:rsidRDefault="00EA6533" w:rsidP="006502AE">
      <w:pPr>
        <w:pStyle w:val="a3"/>
        <w:spacing w:line="362" w:lineRule="auto"/>
        <w:ind w:left="119" w:right="323" w:firstLine="720"/>
        <w:jc w:val="both"/>
      </w:pPr>
      <w:r>
        <w:t>81%</w:t>
      </w:r>
      <w:r>
        <w:rPr>
          <w:spacing w:val="1"/>
        </w:rPr>
        <w:t xml:space="preserve"> </w:t>
      </w:r>
      <w:r w:rsidR="0094474D">
        <w:t>здобувачів освіти</w:t>
      </w:r>
      <w:r>
        <w:rPr>
          <w:spacing w:val="1"/>
        </w:rPr>
        <w:t xml:space="preserve"> </w:t>
      </w:r>
      <w:r>
        <w:t>наголошують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ефективності</w:t>
      </w:r>
      <w:r w:rsidR="00845DB2">
        <w:t xml:space="preserve"> форм і</w:t>
      </w:r>
      <w:r>
        <w:rPr>
          <w:spacing w:val="1"/>
        </w:rPr>
        <w:t xml:space="preserve"> </w:t>
      </w:r>
      <w:r>
        <w:t>метод</w:t>
      </w:r>
      <w:r w:rsidR="00845DB2">
        <w:t>ів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викладачі</w:t>
      </w:r>
      <w:r>
        <w:rPr>
          <w:spacing w:val="10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позитивно</w:t>
      </w:r>
      <w:r>
        <w:rPr>
          <w:spacing w:val="14"/>
        </w:rPr>
        <w:t xml:space="preserve"> </w:t>
      </w:r>
      <w:r>
        <w:t>оцінюють</w:t>
      </w:r>
      <w:r>
        <w:rPr>
          <w:spacing w:val="13"/>
        </w:rPr>
        <w:t xml:space="preserve"> </w:t>
      </w:r>
      <w:r>
        <w:t>методи</w:t>
      </w:r>
      <w:r>
        <w:rPr>
          <w:spacing w:val="5"/>
        </w:rPr>
        <w:t xml:space="preserve"> </w:t>
      </w:r>
      <w:r>
        <w:t>викладання</w:t>
      </w:r>
      <w:r>
        <w:rPr>
          <w:spacing w:val="2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цілому.</w:t>
      </w:r>
      <w:r>
        <w:rPr>
          <w:spacing w:val="21"/>
        </w:rPr>
        <w:t xml:space="preserve"> </w:t>
      </w:r>
      <w:r>
        <w:t>15,2%</w:t>
      </w:r>
      <w:r w:rsidR="006502AE"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 w:rsidR="00845DB2">
        <w:rPr>
          <w:spacing w:val="1"/>
        </w:rPr>
        <w:t xml:space="preserve">форми та </w:t>
      </w:r>
      <w:r>
        <w:t>методи,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цілому</w:t>
      </w:r>
      <w:r>
        <w:rPr>
          <w:spacing w:val="-9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«скоріше ефективними,</w:t>
      </w:r>
      <w:r>
        <w:rPr>
          <w:spacing w:val="10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неефективними».</w:t>
      </w:r>
    </w:p>
    <w:p w14:paraId="4B0982DB" w14:textId="77777777" w:rsidR="00E13AA3" w:rsidRDefault="00E13AA3">
      <w:pPr>
        <w:pStyle w:val="a3"/>
        <w:rPr>
          <w:sz w:val="30"/>
        </w:rPr>
      </w:pPr>
    </w:p>
    <w:p w14:paraId="46EDDECE" w14:textId="28F12030" w:rsidR="00E13AA3" w:rsidRDefault="00EA6533">
      <w:pPr>
        <w:pStyle w:val="a3"/>
        <w:spacing w:before="63" w:line="360" w:lineRule="auto"/>
        <w:ind w:left="119" w:right="318" w:firstLine="744"/>
        <w:jc w:val="both"/>
      </w:pPr>
      <w:r>
        <w:lastRenderedPageBreak/>
        <w:t>Аналізуючи</w:t>
      </w:r>
      <w:r>
        <w:rPr>
          <w:spacing w:val="1"/>
        </w:rPr>
        <w:t xml:space="preserve"> </w:t>
      </w:r>
      <w:r>
        <w:t>відповіді на питання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Вашу думку,</w:t>
      </w:r>
      <w:r>
        <w:rPr>
          <w:spacing w:val="1"/>
        </w:rPr>
        <w:t xml:space="preserve"> </w:t>
      </w:r>
      <w:r>
        <w:t>чи є</w:t>
      </w:r>
      <w:r>
        <w:rPr>
          <w:spacing w:val="70"/>
        </w:rPr>
        <w:t xml:space="preserve"> </w:t>
      </w:r>
      <w:r>
        <w:t>достатнім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закладений</w:t>
      </w:r>
      <w:r>
        <w:rPr>
          <w:spacing w:val="1"/>
        </w:rPr>
        <w:t xml:space="preserve"> </w:t>
      </w:r>
      <w:r w:rsidR="00010178">
        <w:t>до</w:t>
      </w:r>
      <w:r>
        <w:rPr>
          <w:spacing w:val="1"/>
        </w:rPr>
        <w:t xml:space="preserve"> </w:t>
      </w:r>
      <w:r>
        <w:t>навчально</w:t>
      </w:r>
      <w:r w:rsidR="00010178">
        <w:t>го</w:t>
      </w:r>
      <w:r>
        <w:rPr>
          <w:spacing w:val="1"/>
        </w:rPr>
        <w:t xml:space="preserve"> </w:t>
      </w:r>
      <w:r w:rsidR="00010178">
        <w:t>плану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освітньої програми?», варіант відповіді «так» обрали 78,5%, 17,7% - «скоріше</w:t>
      </w:r>
      <w:r w:rsidR="0094474D">
        <w:t xml:space="preserve"> так</w:t>
      </w:r>
      <w:r>
        <w:t>,</w:t>
      </w:r>
      <w:r>
        <w:rPr>
          <w:spacing w:val="9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ні».</w:t>
      </w:r>
    </w:p>
    <w:p w14:paraId="2E89571C" w14:textId="77777777" w:rsidR="00E13AA3" w:rsidRDefault="00E13AA3">
      <w:pPr>
        <w:pStyle w:val="a3"/>
        <w:rPr>
          <w:sz w:val="20"/>
        </w:rPr>
      </w:pPr>
    </w:p>
    <w:p w14:paraId="65DF9194" w14:textId="77777777" w:rsidR="00E13AA3" w:rsidRDefault="00E13AA3">
      <w:pPr>
        <w:pStyle w:val="a3"/>
        <w:spacing w:before="6"/>
        <w:rPr>
          <w:sz w:val="24"/>
        </w:rPr>
      </w:pPr>
    </w:p>
    <w:p w14:paraId="4CE0D4C0" w14:textId="77777777" w:rsidR="00E13AA3" w:rsidRDefault="008F0B2C">
      <w:pPr>
        <w:pStyle w:val="a3"/>
        <w:spacing w:before="4"/>
      </w:pPr>
      <w:r>
        <w:rPr>
          <w:noProof/>
          <w:lang w:val="ru-RU" w:eastAsia="ru-RU"/>
        </w:rPr>
        <w:drawing>
          <wp:inline distT="0" distB="0" distL="0" distR="0" wp14:anchorId="21669817" wp14:editId="77E570A3">
            <wp:extent cx="6229350" cy="32575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84E987F" w14:textId="77777777" w:rsidR="00E13AA3" w:rsidRDefault="00E13AA3">
      <w:pPr>
        <w:pStyle w:val="a3"/>
        <w:rPr>
          <w:sz w:val="20"/>
        </w:rPr>
      </w:pPr>
    </w:p>
    <w:p w14:paraId="2A3D3CAB" w14:textId="77777777" w:rsidR="00E13AA3" w:rsidRDefault="00EA6533">
      <w:pPr>
        <w:pStyle w:val="a3"/>
        <w:spacing w:before="87" w:line="355" w:lineRule="auto"/>
        <w:ind w:left="119" w:right="321" w:firstLine="710"/>
        <w:jc w:val="both"/>
      </w:pPr>
      <w:r>
        <w:t>На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 w:rsidR="00010178"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очікуванням,</w:t>
      </w:r>
      <w:r>
        <w:rPr>
          <w:spacing w:val="1"/>
        </w:rPr>
        <w:t xml:space="preserve"> </w:t>
      </w:r>
      <w:r>
        <w:t>74,7%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 w:rsidR="004542FB">
        <w:t>освітній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очікуванням,</w:t>
      </w:r>
      <w:r>
        <w:rPr>
          <w:spacing w:val="1"/>
        </w:rPr>
        <w:t xml:space="preserve"> </w:t>
      </w:r>
      <w:r>
        <w:t>19%</w:t>
      </w:r>
      <w:r>
        <w:rPr>
          <w:spacing w:val="1"/>
        </w:rPr>
        <w:t xml:space="preserve"> </w:t>
      </w:r>
      <w:r>
        <w:t>обирають</w:t>
      </w:r>
      <w:r>
        <w:rPr>
          <w:spacing w:val="-7"/>
        </w:rPr>
        <w:t xml:space="preserve"> </w:t>
      </w:r>
      <w:r>
        <w:t>варіант</w:t>
      </w:r>
      <w:r>
        <w:rPr>
          <w:spacing w:val="-1"/>
        </w:rPr>
        <w:t xml:space="preserve"> </w:t>
      </w:r>
      <w:r>
        <w:t>відповіді</w:t>
      </w:r>
      <w:r>
        <w:rPr>
          <w:spacing w:val="-5"/>
        </w:rPr>
        <w:t xml:space="preserve"> </w:t>
      </w:r>
      <w:r>
        <w:t>«скоріше</w:t>
      </w:r>
      <w:r>
        <w:rPr>
          <w:spacing w:val="7"/>
        </w:rPr>
        <w:t xml:space="preserve"> </w:t>
      </w:r>
      <w:r>
        <w:t>відповідає,</w:t>
      </w:r>
      <w:r>
        <w:rPr>
          <w:spacing w:val="3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не відповідає».</w:t>
      </w:r>
    </w:p>
    <w:p w14:paraId="0A4D419E" w14:textId="77777777" w:rsidR="009061E8" w:rsidRDefault="009061E8" w:rsidP="009061E8">
      <w:pPr>
        <w:pStyle w:val="1"/>
        <w:spacing w:before="222" w:line="357" w:lineRule="auto"/>
        <w:ind w:left="0" w:right="29" w:firstLine="0"/>
        <w:jc w:val="both"/>
      </w:pPr>
      <w:bookmarkStart w:id="4" w:name="Блок_4._Соціальне_самопочуття_студента:_"/>
      <w:bookmarkEnd w:id="4"/>
      <w:r>
        <w:rPr>
          <w:noProof/>
          <w:lang w:val="ru-RU" w:eastAsia="ru-RU"/>
        </w:rPr>
        <w:lastRenderedPageBreak/>
        <w:drawing>
          <wp:inline distT="0" distB="0" distL="0" distR="0" wp14:anchorId="381F0597" wp14:editId="19264CBF">
            <wp:extent cx="6229350" cy="38481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0DB078A" w14:textId="77777777" w:rsidR="009061E8" w:rsidRDefault="009061E8" w:rsidP="009061E8">
      <w:pPr>
        <w:pStyle w:val="1"/>
        <w:spacing w:before="222" w:line="357" w:lineRule="auto"/>
        <w:ind w:left="0" w:right="29" w:firstLine="0"/>
        <w:jc w:val="both"/>
      </w:pPr>
    </w:p>
    <w:p w14:paraId="7DBD1B5C" w14:textId="77777777" w:rsidR="004542FB" w:rsidRDefault="004542FB" w:rsidP="009061E8">
      <w:pPr>
        <w:pStyle w:val="1"/>
        <w:spacing w:before="222" w:line="357" w:lineRule="auto"/>
        <w:ind w:left="0" w:right="29" w:firstLine="0"/>
        <w:jc w:val="both"/>
      </w:pPr>
    </w:p>
    <w:p w14:paraId="5ACF9DA5" w14:textId="4736E43C" w:rsidR="00E13AA3" w:rsidRDefault="00EA6533" w:rsidP="009061E8">
      <w:pPr>
        <w:pStyle w:val="1"/>
        <w:spacing w:before="222" w:line="357" w:lineRule="auto"/>
        <w:ind w:left="0" w:right="29" w:firstLine="0"/>
        <w:jc w:val="center"/>
      </w:pPr>
      <w:r>
        <w:t>Блок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самопочуття</w:t>
      </w:r>
      <w:r>
        <w:rPr>
          <w:spacing w:val="1"/>
        </w:rPr>
        <w:t xml:space="preserve"> </w:t>
      </w:r>
      <w:r w:rsidR="0094474D">
        <w:t>здобувача освіти</w:t>
      </w:r>
      <w:r>
        <w:t>:</w:t>
      </w:r>
      <w:r>
        <w:rPr>
          <w:spacing w:val="1"/>
        </w:rPr>
        <w:t xml:space="preserve"> </w:t>
      </w:r>
      <w:r>
        <w:t>консультативна</w:t>
      </w:r>
      <w:r>
        <w:rPr>
          <w:spacing w:val="1"/>
        </w:rPr>
        <w:t xml:space="preserve"> </w:t>
      </w:r>
      <w:r>
        <w:t>підтримка,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</w:t>
      </w:r>
    </w:p>
    <w:p w14:paraId="69DF9B48" w14:textId="40B23145" w:rsidR="00E13AA3" w:rsidRDefault="009061E8" w:rsidP="009061E8">
      <w:pPr>
        <w:pStyle w:val="a3"/>
        <w:spacing w:before="203" w:line="355" w:lineRule="auto"/>
        <w:ind w:left="119" w:right="339" w:firstLine="710"/>
        <w:rPr>
          <w:sz w:val="20"/>
        </w:rPr>
      </w:pPr>
      <w:r>
        <w:t xml:space="preserve">91,1% опитаних </w:t>
      </w:r>
      <w:r w:rsidR="0094474D">
        <w:t>здобувачів освіти</w:t>
      </w:r>
      <w:r w:rsidR="00EA6533">
        <w:t xml:space="preserve"> позитивно оцінюють ефективність системи</w:t>
      </w:r>
      <w:r w:rsidR="00EA6533">
        <w:rPr>
          <w:spacing w:val="1"/>
        </w:rPr>
        <w:t xml:space="preserve"> </w:t>
      </w:r>
      <w:r w:rsidR="00EA6533">
        <w:t>консультування</w:t>
      </w:r>
      <w:r w:rsidR="00EA6533">
        <w:rPr>
          <w:spacing w:val="8"/>
        </w:rPr>
        <w:t xml:space="preserve"> </w:t>
      </w:r>
      <w:r w:rsidR="00EA6533">
        <w:t>в</w:t>
      </w:r>
      <w:r w:rsidR="00EA6533">
        <w:rPr>
          <w:spacing w:val="4"/>
        </w:rPr>
        <w:t xml:space="preserve"> </w:t>
      </w:r>
      <w:r w:rsidR="0094474D">
        <w:t>Центрі</w:t>
      </w:r>
      <w:r w:rsidR="00EA6533">
        <w:t>.</w:t>
      </w:r>
    </w:p>
    <w:p w14:paraId="4254F8EA" w14:textId="77777777" w:rsidR="00E13AA3" w:rsidRDefault="009061E8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D5AFB86" wp14:editId="5670301A">
            <wp:extent cx="6115050" cy="3636335"/>
            <wp:effectExtent l="0" t="0" r="0" b="254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DE0817" w14:textId="77777777" w:rsidR="00D14BA1" w:rsidRDefault="00D14BA1">
      <w:pPr>
        <w:pStyle w:val="a3"/>
        <w:spacing w:before="224" w:line="360" w:lineRule="auto"/>
        <w:ind w:left="119" w:right="320" w:firstLine="710"/>
        <w:jc w:val="both"/>
      </w:pPr>
    </w:p>
    <w:p w14:paraId="70E94773" w14:textId="7C122834" w:rsidR="00E13AA3" w:rsidRDefault="00EA6533">
      <w:pPr>
        <w:pStyle w:val="a3"/>
        <w:spacing w:before="224" w:line="360" w:lineRule="auto"/>
        <w:ind w:left="119" w:right="320" w:firstLine="710"/>
        <w:jc w:val="both"/>
      </w:pPr>
      <w:r>
        <w:t>Серед форм консультативної підтримки найпопулярнішою, на думку</w:t>
      </w:r>
      <w:r>
        <w:rPr>
          <w:spacing w:val="1"/>
        </w:rPr>
        <w:t xml:space="preserve"> </w:t>
      </w:r>
      <w:r>
        <w:t>опитаних</w:t>
      </w:r>
      <w:r>
        <w:rPr>
          <w:spacing w:val="1"/>
        </w:rPr>
        <w:t xml:space="preserve"> </w:t>
      </w:r>
      <w:r w:rsidR="0094474D">
        <w:t>здобувачів освіти</w:t>
      </w:r>
      <w:r>
        <w:t>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«викладачі</w:t>
      </w:r>
      <w:r>
        <w:rPr>
          <w:spacing w:val="1"/>
        </w:rPr>
        <w:t xml:space="preserve"> </w:t>
      </w:r>
      <w:r>
        <w:t>систематично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консультації»</w:t>
      </w:r>
      <w:r>
        <w:rPr>
          <w:spacing w:val="1"/>
        </w:rPr>
        <w:t xml:space="preserve"> </w:t>
      </w:r>
      <w:r>
        <w:t>(</w:t>
      </w:r>
      <w:r w:rsidR="00D14BA1">
        <w:t>52</w:t>
      </w:r>
      <w:r>
        <w:t>%), «отримую консультативну підтримку від куратора» (</w:t>
      </w:r>
      <w:r w:rsidR="00D14BA1">
        <w:t>65</w:t>
      </w:r>
      <w:r>
        <w:t>%),</w:t>
      </w:r>
      <w:r>
        <w:rPr>
          <w:spacing w:val="1"/>
        </w:rPr>
        <w:t xml:space="preserve"> </w:t>
      </w:r>
      <w:r w:rsidR="00010178">
        <w:rPr>
          <w:spacing w:val="1"/>
        </w:rPr>
        <w:t xml:space="preserve">«консультування співробітниками науково-навчального відділу» - 37%,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«викладачі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 w:rsidR="00F661FA">
        <w:t>з</w:t>
      </w:r>
      <w:r>
        <w:t>а</w:t>
      </w:r>
      <w:r>
        <w:rPr>
          <w:spacing w:val="1"/>
        </w:rPr>
        <w:t xml:space="preserve"> </w:t>
      </w:r>
      <w:r>
        <w:t>прохання</w:t>
      </w:r>
      <w:r w:rsidR="00F661FA">
        <w:t>м</w:t>
      </w:r>
      <w:r>
        <w:rPr>
          <w:spacing w:val="1"/>
        </w:rPr>
        <w:t xml:space="preserve"> </w:t>
      </w:r>
      <w:r w:rsidR="00F661FA">
        <w:rPr>
          <w:spacing w:val="1"/>
        </w:rPr>
        <w:t>здобувач</w:t>
      </w:r>
      <w:r>
        <w:t>ів»</w:t>
      </w:r>
      <w:r>
        <w:rPr>
          <w:spacing w:val="1"/>
        </w:rPr>
        <w:t xml:space="preserve"> </w:t>
      </w:r>
      <w:r>
        <w:t>зазначають</w:t>
      </w:r>
      <w:r>
        <w:rPr>
          <w:spacing w:val="1"/>
        </w:rPr>
        <w:t xml:space="preserve"> </w:t>
      </w:r>
      <w:r w:rsidR="00D14BA1">
        <w:t>20</w:t>
      </w:r>
      <w:r>
        <w:t xml:space="preserve">% </w:t>
      </w:r>
      <w:r w:rsidR="0094474D">
        <w:t>респондентів</w:t>
      </w:r>
      <w:r>
        <w:t>.</w:t>
      </w:r>
    </w:p>
    <w:p w14:paraId="4066F299" w14:textId="77777777" w:rsidR="00E13AA3" w:rsidRDefault="00CE1ACA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8F228FE" wp14:editId="11C0D026">
            <wp:extent cx="6372225" cy="324802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75C01B" w14:textId="77777777" w:rsidR="00E13AA3" w:rsidRDefault="00E13AA3">
      <w:pPr>
        <w:pStyle w:val="a3"/>
        <w:rPr>
          <w:sz w:val="20"/>
        </w:rPr>
      </w:pPr>
    </w:p>
    <w:p w14:paraId="6857B48E" w14:textId="3C4F10D8" w:rsidR="00D14BA1" w:rsidRDefault="00EA6533" w:rsidP="00CE1ACA">
      <w:pPr>
        <w:pStyle w:val="a3"/>
        <w:spacing w:line="357" w:lineRule="auto"/>
        <w:ind w:left="119" w:right="320" w:firstLine="710"/>
        <w:jc w:val="both"/>
      </w:pPr>
      <w:r>
        <w:lastRenderedPageBreak/>
        <w:t>Отримати</w:t>
      </w:r>
      <w:r>
        <w:rPr>
          <w:spacing w:val="1"/>
        </w:rPr>
        <w:t xml:space="preserve"> </w:t>
      </w:r>
      <w:r>
        <w:t>якісну</w:t>
      </w:r>
      <w:r>
        <w:rPr>
          <w:spacing w:val="1"/>
        </w:rPr>
        <w:t xml:space="preserve"> </w:t>
      </w:r>
      <w:r>
        <w:t>консультацію</w:t>
      </w:r>
      <w:r>
        <w:rPr>
          <w:spacing w:val="1"/>
        </w:rPr>
        <w:t xml:space="preserve"> </w:t>
      </w:r>
      <w:r>
        <w:t>уможливлює:</w:t>
      </w:r>
      <w:r>
        <w:rPr>
          <w:spacing w:val="1"/>
        </w:rPr>
        <w:t xml:space="preserve"> </w:t>
      </w:r>
      <w:r>
        <w:t>«вдало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процес»</w:t>
      </w:r>
      <w:r>
        <w:rPr>
          <w:spacing w:val="1"/>
        </w:rPr>
        <w:t xml:space="preserve"> </w:t>
      </w:r>
      <w:r>
        <w:t>(58,2%),</w:t>
      </w:r>
      <w:r>
        <w:rPr>
          <w:spacing w:val="1"/>
        </w:rPr>
        <w:t xml:space="preserve"> </w:t>
      </w:r>
      <w:r>
        <w:t>29,1%</w:t>
      </w:r>
      <w:r>
        <w:rPr>
          <w:spacing w:val="1"/>
        </w:rPr>
        <w:t xml:space="preserve"> </w:t>
      </w:r>
      <w:r>
        <w:t>зазначають,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викладача», 67,1% вважають, що «головне – це бажання</w:t>
      </w:r>
      <w:r w:rsidR="0094474D">
        <w:t xml:space="preserve"> здобувача освіти  </w:t>
      </w:r>
      <w:r>
        <w:t>вчитися та,</w:t>
      </w:r>
      <w:r>
        <w:rPr>
          <w:spacing w:val="1"/>
        </w:rPr>
        <w:t xml:space="preserve"> </w:t>
      </w:r>
      <w:r>
        <w:t>зрештою,</w:t>
      </w:r>
      <w:r>
        <w:rPr>
          <w:spacing w:val="9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консультацію</w:t>
      </w:r>
      <w:r>
        <w:rPr>
          <w:spacing w:val="-1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потрібно</w:t>
      </w:r>
      <w:r w:rsidR="00F661FA">
        <w:t>го освітнього компонента</w:t>
      </w:r>
      <w:r>
        <w:t>».</w:t>
      </w:r>
    </w:p>
    <w:p w14:paraId="07B6A93F" w14:textId="77777777" w:rsidR="00D14BA1" w:rsidRDefault="00D14BA1" w:rsidP="00D14BA1">
      <w:pPr>
        <w:pStyle w:val="a3"/>
        <w:spacing w:line="357" w:lineRule="auto"/>
        <w:ind w:right="320"/>
        <w:jc w:val="both"/>
      </w:pPr>
      <w:r>
        <w:rPr>
          <w:noProof/>
          <w:sz w:val="20"/>
          <w:lang w:val="ru-RU" w:eastAsia="ru-RU"/>
        </w:rPr>
        <w:drawing>
          <wp:inline distT="0" distB="0" distL="0" distR="0" wp14:anchorId="4E40D360" wp14:editId="5A8E46CD">
            <wp:extent cx="5991225" cy="324802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5877A75" w14:textId="0FA89C98" w:rsidR="00E13AA3" w:rsidRDefault="00EA6533" w:rsidP="00017F59">
      <w:pPr>
        <w:pStyle w:val="a3"/>
        <w:spacing w:line="357" w:lineRule="auto"/>
        <w:ind w:right="335" w:firstLine="567"/>
        <w:jc w:val="both"/>
      </w:pPr>
      <w:r>
        <w:t>Якщо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оцінили</w:t>
      </w:r>
      <w:r>
        <w:rPr>
          <w:spacing w:val="65"/>
        </w:rPr>
        <w:t xml:space="preserve"> </w:t>
      </w:r>
      <w:r>
        <w:t>«наявність</w:t>
      </w:r>
      <w:r>
        <w:rPr>
          <w:spacing w:val="50"/>
        </w:rPr>
        <w:t xml:space="preserve"> </w:t>
      </w:r>
      <w:r>
        <w:t>сучасно</w:t>
      </w:r>
      <w:r>
        <w:rPr>
          <w:spacing w:val="56"/>
        </w:rPr>
        <w:t xml:space="preserve"> </w:t>
      </w:r>
      <w:r>
        <w:t>обладнаних</w:t>
      </w:r>
      <w:r>
        <w:rPr>
          <w:spacing w:val="52"/>
        </w:rPr>
        <w:t xml:space="preserve"> </w:t>
      </w:r>
      <w:r>
        <w:t>навчальних</w:t>
      </w:r>
      <w:r>
        <w:rPr>
          <w:spacing w:val="52"/>
        </w:rPr>
        <w:t xml:space="preserve"> </w:t>
      </w:r>
      <w:r>
        <w:t>корпусів»</w:t>
      </w:r>
      <w:r>
        <w:rPr>
          <w:spacing w:val="51"/>
        </w:rPr>
        <w:t xml:space="preserve"> </w:t>
      </w:r>
      <w:r>
        <w:t>(72,2%),</w:t>
      </w:r>
      <w:r w:rsidR="00017F59">
        <w:t xml:space="preserve"> </w:t>
      </w:r>
      <w:r>
        <w:t>«безпечні умови проживання в гуртожитку» (60,8%), «створення умов для</w:t>
      </w:r>
      <w:r>
        <w:rPr>
          <w:spacing w:val="1"/>
        </w:rPr>
        <w:t xml:space="preserve"> </w:t>
      </w:r>
      <w:r>
        <w:t xml:space="preserve">ефективної комунікації між </w:t>
      </w:r>
      <w:r w:rsidR="0094474D">
        <w:t>здобувачами освіти</w:t>
      </w:r>
      <w:r>
        <w:t>, науково-педагогічним</w:t>
      </w:r>
      <w:r w:rsidR="00B32718">
        <w:t>и</w:t>
      </w:r>
      <w:r>
        <w:rPr>
          <w:spacing w:val="-67"/>
        </w:rPr>
        <w:t xml:space="preserve"> </w:t>
      </w:r>
      <w:r w:rsidR="00B32718">
        <w:t>працівниками</w:t>
      </w:r>
      <w:r w:rsidR="008B40B7">
        <w:t xml:space="preserve">, </w:t>
      </w:r>
      <w:r>
        <w:t>адміністрацією</w:t>
      </w:r>
      <w:r>
        <w:rPr>
          <w:spacing w:val="13"/>
        </w:rPr>
        <w:t xml:space="preserve"> </w:t>
      </w:r>
      <w:r w:rsidR="008B40B7">
        <w:t xml:space="preserve">та структурними підрозділами </w:t>
      </w:r>
      <w:r w:rsidR="00D14BA1">
        <w:t>інституту</w:t>
      </w:r>
      <w:r w:rsidR="008B40B7">
        <w:t>»</w:t>
      </w:r>
      <w:r w:rsidR="008B40B7" w:rsidRPr="008B40B7">
        <w:t xml:space="preserve"> </w:t>
      </w:r>
      <w:r>
        <w:t>(55,7%),</w:t>
      </w:r>
      <w:r>
        <w:rPr>
          <w:spacing w:val="20"/>
        </w:rPr>
        <w:t xml:space="preserve"> </w:t>
      </w:r>
      <w:r>
        <w:t>«можливість</w:t>
      </w:r>
      <w:r>
        <w:rPr>
          <w:spacing w:val="7"/>
        </w:rPr>
        <w:t xml:space="preserve"> </w:t>
      </w:r>
      <w:r>
        <w:t>отримати</w:t>
      </w:r>
      <w:r w:rsidR="00D14BA1">
        <w:t xml:space="preserve"> </w:t>
      </w:r>
      <w:r>
        <w:t>психологічну</w:t>
      </w:r>
      <w:r>
        <w:rPr>
          <w:spacing w:val="1"/>
        </w:rPr>
        <w:t xml:space="preserve"> </w:t>
      </w:r>
      <w:r>
        <w:t>допомогу»</w:t>
      </w:r>
      <w:r>
        <w:rPr>
          <w:spacing w:val="1"/>
        </w:rPr>
        <w:t xml:space="preserve"> </w:t>
      </w:r>
      <w:r>
        <w:t>(54,4%),</w:t>
      </w:r>
      <w:r>
        <w:rPr>
          <w:spacing w:val="1"/>
        </w:rPr>
        <w:t xml:space="preserve"> </w:t>
      </w:r>
      <w:r>
        <w:t>«наявністю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 w:rsidR="00D14BA1">
        <w:t>харчування (ї</w:t>
      </w:r>
      <w:r>
        <w:t>дальня, буфет, кафе)», «сприяння розвитку фізичного виховання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спорту»,</w:t>
      </w:r>
      <w:r>
        <w:rPr>
          <w:spacing w:val="1"/>
        </w:rPr>
        <w:t xml:space="preserve"> </w:t>
      </w:r>
      <w:r>
        <w:t>«захист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дискримінації</w:t>
      </w:r>
      <w:r w:rsidR="00010178">
        <w:rPr>
          <w:spacing w:val="1"/>
        </w:rPr>
        <w:t xml:space="preserve">, </w:t>
      </w:r>
      <w:r>
        <w:t>насильства</w:t>
      </w:r>
      <w:r w:rsidR="00010178">
        <w:t xml:space="preserve">, </w:t>
      </w:r>
      <w:proofErr w:type="spellStart"/>
      <w:r w:rsidR="00010178">
        <w:t>булінгу</w:t>
      </w:r>
      <w:proofErr w:type="spellEnd"/>
      <w:r w:rsidR="00010178">
        <w:t xml:space="preserve">, </w:t>
      </w:r>
      <w:proofErr w:type="spellStart"/>
      <w:r w:rsidR="00010178">
        <w:t>мобінгу</w:t>
      </w:r>
      <w:proofErr w:type="spellEnd"/>
      <w:r>
        <w:t>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«можливість</w:t>
      </w:r>
      <w:r>
        <w:rPr>
          <w:spacing w:val="1"/>
        </w:rPr>
        <w:t xml:space="preserve"> </w:t>
      </w:r>
      <w:r>
        <w:t>отримати психологічну</w:t>
      </w:r>
      <w:r>
        <w:rPr>
          <w:spacing w:val="-4"/>
        </w:rPr>
        <w:t xml:space="preserve"> </w:t>
      </w:r>
      <w:r>
        <w:t>допомогу»</w:t>
      </w:r>
      <w:r>
        <w:rPr>
          <w:spacing w:val="3"/>
        </w:rPr>
        <w:t xml:space="preserve"> </w:t>
      </w:r>
      <w:r>
        <w:t>(45,6%).</w:t>
      </w:r>
    </w:p>
    <w:p w14:paraId="39718032" w14:textId="77777777" w:rsidR="00E13AA3" w:rsidRDefault="00E13AA3">
      <w:pPr>
        <w:pStyle w:val="a3"/>
        <w:rPr>
          <w:sz w:val="20"/>
        </w:rPr>
      </w:pPr>
    </w:p>
    <w:p w14:paraId="524FBFA7" w14:textId="77777777" w:rsidR="00E13AA3" w:rsidRDefault="00D14BA1">
      <w:pPr>
        <w:pStyle w:val="a3"/>
        <w:spacing w:before="5"/>
        <w:rPr>
          <w:sz w:val="24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37EF7D2C" wp14:editId="79A1CD55">
            <wp:extent cx="5991225" cy="324802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8783A11" w14:textId="77777777" w:rsidR="00E13AA3" w:rsidRDefault="00E13AA3">
      <w:pPr>
        <w:pStyle w:val="a3"/>
        <w:rPr>
          <w:sz w:val="30"/>
        </w:rPr>
      </w:pPr>
    </w:p>
    <w:p w14:paraId="1A7FA846" w14:textId="77777777" w:rsidR="00F661FA" w:rsidRDefault="00F661FA" w:rsidP="00F661FA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E67518F" wp14:editId="4CB0A368">
            <wp:extent cx="5991225" cy="3248025"/>
            <wp:effectExtent l="0" t="0" r="9525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7587432" w14:textId="09FF0675" w:rsidR="00E13AA3" w:rsidRDefault="00E13AA3">
      <w:pPr>
        <w:pStyle w:val="a3"/>
        <w:spacing w:before="6"/>
        <w:rPr>
          <w:sz w:val="37"/>
        </w:rPr>
      </w:pPr>
    </w:p>
    <w:p w14:paraId="376E69B9" w14:textId="461E1C62" w:rsidR="00E13AA3" w:rsidRDefault="00EA6533">
      <w:pPr>
        <w:pStyle w:val="1"/>
        <w:spacing w:before="68"/>
        <w:ind w:left="830" w:firstLine="0"/>
      </w:pPr>
      <w:bookmarkStart w:id="5" w:name="Блок_5._Рівень_забезпечення_навчально-ме"/>
      <w:bookmarkEnd w:id="5"/>
      <w:r>
        <w:t>Блок</w:t>
      </w:r>
      <w:r>
        <w:rPr>
          <w:spacing w:val="-1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Рівень</w:t>
      </w:r>
      <w:r>
        <w:rPr>
          <w:spacing w:val="51"/>
        </w:rPr>
        <w:t xml:space="preserve"> </w:t>
      </w:r>
      <w:r>
        <w:t>забезпечення</w:t>
      </w:r>
      <w:r>
        <w:rPr>
          <w:spacing w:val="-9"/>
        </w:rPr>
        <w:t xml:space="preserve"> </w:t>
      </w:r>
      <w:r>
        <w:t>навчально-методичними</w:t>
      </w:r>
      <w:r>
        <w:rPr>
          <w:spacing w:val="-8"/>
        </w:rPr>
        <w:t xml:space="preserve"> </w:t>
      </w:r>
      <w:r>
        <w:t>матеріалами</w:t>
      </w:r>
    </w:p>
    <w:p w14:paraId="21DAA398" w14:textId="77777777" w:rsidR="00E13AA3" w:rsidRDefault="00E13AA3">
      <w:pPr>
        <w:pStyle w:val="a3"/>
        <w:spacing w:before="3"/>
        <w:rPr>
          <w:b/>
          <w:sz w:val="31"/>
        </w:rPr>
      </w:pPr>
    </w:p>
    <w:p w14:paraId="5BC2B956" w14:textId="75400099" w:rsidR="00E13AA3" w:rsidRDefault="00EA6533">
      <w:pPr>
        <w:pStyle w:val="a3"/>
        <w:spacing w:line="355" w:lineRule="auto"/>
        <w:ind w:left="119" w:right="360" w:firstLine="710"/>
        <w:jc w:val="both"/>
      </w:pPr>
      <w:r>
        <w:t>Щодо забезпечення необхідними навчальними матеріалами, то 96,2%</w:t>
      </w:r>
      <w:r>
        <w:rPr>
          <w:spacing w:val="1"/>
        </w:rPr>
        <w:t xml:space="preserve"> </w:t>
      </w:r>
      <w:r w:rsidR="0094474D">
        <w:rPr>
          <w:spacing w:val="1"/>
        </w:rPr>
        <w:t>здобувачів освіти</w:t>
      </w:r>
      <w:r>
        <w:t xml:space="preserve"> зауважили</w:t>
      </w:r>
      <w:r>
        <w:rPr>
          <w:spacing w:val="1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їхню</w:t>
      </w:r>
      <w:r>
        <w:rPr>
          <w:spacing w:val="-2"/>
        </w:rPr>
        <w:t xml:space="preserve"> </w:t>
      </w:r>
      <w:r>
        <w:t>доступність.</w:t>
      </w:r>
      <w:r w:rsidR="000412A5">
        <w:t xml:space="preserve"> </w:t>
      </w:r>
    </w:p>
    <w:p w14:paraId="584CFE25" w14:textId="77777777" w:rsidR="00E13AA3" w:rsidRDefault="00B32718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F4F399A" wp14:editId="2D61AF60">
            <wp:extent cx="6115050" cy="42291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BEAC7B" w14:textId="77777777" w:rsidR="00E13AA3" w:rsidRDefault="00E13AA3">
      <w:pPr>
        <w:pStyle w:val="a3"/>
        <w:spacing w:before="11"/>
        <w:rPr>
          <w:sz w:val="29"/>
        </w:rPr>
      </w:pPr>
    </w:p>
    <w:p w14:paraId="59EBB8C2" w14:textId="77777777" w:rsidR="00E13AA3" w:rsidRDefault="00EA6533" w:rsidP="0009070C">
      <w:pPr>
        <w:pStyle w:val="1"/>
        <w:ind w:left="830" w:firstLine="0"/>
        <w:jc w:val="center"/>
      </w:pPr>
      <w:bookmarkStart w:id="6" w:name="Блок_6._Академічна_доброчесність."/>
      <w:bookmarkEnd w:id="6"/>
      <w:r>
        <w:t>Блок</w:t>
      </w:r>
      <w:r>
        <w:rPr>
          <w:spacing w:val="-13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Академічна</w:t>
      </w:r>
      <w:r>
        <w:rPr>
          <w:spacing w:val="-9"/>
        </w:rPr>
        <w:t xml:space="preserve"> </w:t>
      </w:r>
      <w:r>
        <w:t>доброчесність.</w:t>
      </w:r>
    </w:p>
    <w:p w14:paraId="431BCEA8" w14:textId="77777777" w:rsidR="00E13AA3" w:rsidRDefault="00E13AA3">
      <w:pPr>
        <w:pStyle w:val="a3"/>
        <w:spacing w:before="11"/>
        <w:rPr>
          <w:b/>
          <w:sz w:val="30"/>
        </w:rPr>
      </w:pPr>
    </w:p>
    <w:p w14:paraId="1CD3D741" w14:textId="4699C8CE" w:rsidR="00B32718" w:rsidRDefault="00EA6533" w:rsidP="003F08E6">
      <w:pPr>
        <w:pStyle w:val="a3"/>
        <w:spacing w:line="357" w:lineRule="auto"/>
        <w:ind w:left="119" w:right="330" w:firstLine="710"/>
        <w:jc w:val="both"/>
      </w:pPr>
      <w:r>
        <w:t>Більшість</w:t>
      </w:r>
      <w:r>
        <w:rPr>
          <w:spacing w:val="1"/>
        </w:rPr>
        <w:t xml:space="preserve"> </w:t>
      </w:r>
      <w:r>
        <w:t>опитаних</w:t>
      </w:r>
      <w:r>
        <w:rPr>
          <w:spacing w:val="1"/>
        </w:rPr>
        <w:t xml:space="preserve"> </w:t>
      </w:r>
      <w:r w:rsidR="0094474D">
        <w:t>здобувачів освіти</w:t>
      </w:r>
      <w:r>
        <w:rPr>
          <w:spacing w:val="1"/>
        </w:rPr>
        <w:t xml:space="preserve"> </w:t>
      </w:r>
      <w:r>
        <w:t>ознайомлені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 w:rsidR="00010178">
        <w:rPr>
          <w:spacing w:val="1"/>
        </w:rPr>
        <w:t>«</w:t>
      </w:r>
      <w:r>
        <w:t>академічна</w:t>
      </w:r>
      <w:r>
        <w:rPr>
          <w:spacing w:val="1"/>
        </w:rPr>
        <w:t xml:space="preserve"> </w:t>
      </w:r>
      <w:r>
        <w:t>доброчесність</w:t>
      </w:r>
      <w:r w:rsidR="00010178">
        <w:t>»</w:t>
      </w:r>
      <w:r>
        <w:t xml:space="preserve"> та її основними принципами – 94,9%, 4,8% обирають варіант</w:t>
      </w:r>
      <w:r>
        <w:rPr>
          <w:spacing w:val="1"/>
        </w:rPr>
        <w:t xml:space="preserve"> </w:t>
      </w:r>
      <w:r>
        <w:t>відповіді «скоріше</w:t>
      </w:r>
      <w:r>
        <w:rPr>
          <w:spacing w:val="6"/>
        </w:rPr>
        <w:t xml:space="preserve"> </w:t>
      </w:r>
      <w:r>
        <w:t>так,</w:t>
      </w:r>
      <w:r>
        <w:rPr>
          <w:spacing w:val="9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ні».</w:t>
      </w:r>
    </w:p>
    <w:p w14:paraId="05F59263" w14:textId="77777777" w:rsidR="00B32718" w:rsidRDefault="00B32718" w:rsidP="003F08E6">
      <w:pPr>
        <w:pStyle w:val="a3"/>
        <w:spacing w:line="357" w:lineRule="auto"/>
        <w:ind w:left="119" w:right="330" w:firstLine="710"/>
        <w:jc w:val="both"/>
      </w:pPr>
    </w:p>
    <w:p w14:paraId="38FD952A" w14:textId="77777777" w:rsidR="00B32718" w:rsidRDefault="00B32718" w:rsidP="00B32718">
      <w:pPr>
        <w:pStyle w:val="a3"/>
        <w:spacing w:line="357" w:lineRule="auto"/>
        <w:ind w:right="330"/>
        <w:jc w:val="both"/>
      </w:pPr>
      <w:r>
        <w:rPr>
          <w:noProof/>
          <w:lang w:val="ru-RU" w:eastAsia="ru-RU"/>
        </w:rPr>
        <w:drawing>
          <wp:inline distT="0" distB="0" distL="0" distR="0" wp14:anchorId="1791B4F8" wp14:editId="18C04FAB">
            <wp:extent cx="6229350" cy="325755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35044BF" w14:textId="77777777" w:rsidR="00E13AA3" w:rsidRDefault="00E13AA3">
      <w:pPr>
        <w:pStyle w:val="a3"/>
        <w:rPr>
          <w:sz w:val="20"/>
        </w:rPr>
      </w:pPr>
    </w:p>
    <w:p w14:paraId="41627377" w14:textId="0C33C614" w:rsidR="00E13AA3" w:rsidRDefault="00EA6533" w:rsidP="000412A5">
      <w:pPr>
        <w:pStyle w:val="1"/>
        <w:spacing w:before="73" w:line="355" w:lineRule="auto"/>
        <w:ind w:right="339"/>
        <w:jc w:val="center"/>
      </w:pPr>
      <w:bookmarkStart w:id="7" w:name="Блок_7._Участь_студентів_у_програмах_між"/>
      <w:bookmarkEnd w:id="7"/>
      <w:r>
        <w:lastRenderedPageBreak/>
        <w:t>Блок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 w:rsidR="00A02389">
        <w:t>лікарів-інтернів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програмах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мобільності</w:t>
      </w:r>
    </w:p>
    <w:p w14:paraId="78F481D5" w14:textId="77777777" w:rsidR="00E13AA3" w:rsidRDefault="00A02389">
      <w:pPr>
        <w:pStyle w:val="a3"/>
        <w:spacing w:before="200" w:line="360" w:lineRule="auto"/>
        <w:ind w:left="119" w:right="320" w:firstLine="710"/>
        <w:jc w:val="both"/>
      </w:pPr>
      <w:r>
        <w:t>95</w:t>
      </w:r>
      <w:r w:rsidR="00EA6533">
        <w:t xml:space="preserve">% </w:t>
      </w:r>
      <w:r>
        <w:t>лікарів-інтернів</w:t>
      </w:r>
      <w:r w:rsidR="00EA6533">
        <w:t>,</w:t>
      </w:r>
      <w:r w:rsidR="00EA6533">
        <w:rPr>
          <w:spacing w:val="1"/>
        </w:rPr>
        <w:t xml:space="preserve"> </w:t>
      </w:r>
      <w:r w:rsidR="00EA6533">
        <w:t>що</w:t>
      </w:r>
      <w:r w:rsidR="00EA6533">
        <w:rPr>
          <w:spacing w:val="1"/>
        </w:rPr>
        <w:t xml:space="preserve"> </w:t>
      </w:r>
      <w:r w:rsidR="00EA6533">
        <w:t>взяли</w:t>
      </w:r>
      <w:r w:rsidR="00EA6533">
        <w:rPr>
          <w:spacing w:val="1"/>
        </w:rPr>
        <w:t xml:space="preserve"> </w:t>
      </w:r>
      <w:r w:rsidR="00EA6533">
        <w:t>участь</w:t>
      </w:r>
      <w:r w:rsidR="00EA6533">
        <w:rPr>
          <w:spacing w:val="1"/>
        </w:rPr>
        <w:t xml:space="preserve"> </w:t>
      </w:r>
      <w:r w:rsidR="00EA6533">
        <w:t>в</w:t>
      </w:r>
      <w:r w:rsidR="00EA6533">
        <w:rPr>
          <w:spacing w:val="1"/>
        </w:rPr>
        <w:t xml:space="preserve"> </w:t>
      </w:r>
      <w:r w:rsidR="00EA6533">
        <w:t>опитуванні</w:t>
      </w:r>
      <w:r w:rsidR="00EA6533">
        <w:rPr>
          <w:spacing w:val="1"/>
        </w:rPr>
        <w:t xml:space="preserve"> </w:t>
      </w:r>
      <w:r w:rsidR="00EA6533">
        <w:t>не</w:t>
      </w:r>
      <w:r w:rsidR="00EA6533">
        <w:rPr>
          <w:spacing w:val="1"/>
        </w:rPr>
        <w:t xml:space="preserve"> </w:t>
      </w:r>
      <w:r w:rsidR="00EA6533">
        <w:t>брали</w:t>
      </w:r>
      <w:r w:rsidR="00EA6533">
        <w:rPr>
          <w:spacing w:val="1"/>
        </w:rPr>
        <w:t xml:space="preserve"> </w:t>
      </w:r>
      <w:r w:rsidR="00EA6533">
        <w:t>участі</w:t>
      </w:r>
      <w:r w:rsidR="00EA6533">
        <w:rPr>
          <w:spacing w:val="1"/>
        </w:rPr>
        <w:t xml:space="preserve"> </w:t>
      </w:r>
      <w:r w:rsidR="00EA6533">
        <w:t>у</w:t>
      </w:r>
      <w:r w:rsidR="00EA6533">
        <w:rPr>
          <w:spacing w:val="1"/>
        </w:rPr>
        <w:t xml:space="preserve"> </w:t>
      </w:r>
      <w:r w:rsidR="00EA6533">
        <w:t>програмах</w:t>
      </w:r>
      <w:r w:rsidR="00EA6533">
        <w:rPr>
          <w:spacing w:val="1"/>
        </w:rPr>
        <w:t xml:space="preserve"> </w:t>
      </w:r>
      <w:r w:rsidR="00EA6533">
        <w:t>міжнародної академічної мобільності, варіант відповіді «так, брали участь у</w:t>
      </w:r>
      <w:r w:rsidR="00EA6533">
        <w:rPr>
          <w:spacing w:val="1"/>
        </w:rPr>
        <w:t xml:space="preserve"> </w:t>
      </w:r>
      <w:r w:rsidR="00EA6533">
        <w:t>програмах</w:t>
      </w:r>
      <w:r w:rsidR="00EA6533">
        <w:rPr>
          <w:spacing w:val="-7"/>
        </w:rPr>
        <w:t xml:space="preserve"> </w:t>
      </w:r>
      <w:r w:rsidR="00EA6533">
        <w:t>міжнародної</w:t>
      </w:r>
      <w:r w:rsidR="00EA6533">
        <w:rPr>
          <w:spacing w:val="-8"/>
        </w:rPr>
        <w:t xml:space="preserve"> </w:t>
      </w:r>
      <w:r w:rsidR="00EA6533">
        <w:t>академічної</w:t>
      </w:r>
      <w:r w:rsidR="00EA6533">
        <w:rPr>
          <w:spacing w:val="-7"/>
        </w:rPr>
        <w:t xml:space="preserve"> </w:t>
      </w:r>
      <w:r w:rsidR="00EA6533">
        <w:t>мобільності»</w:t>
      </w:r>
      <w:r w:rsidR="00EA6533">
        <w:rPr>
          <w:spacing w:val="-4"/>
        </w:rPr>
        <w:t xml:space="preserve"> </w:t>
      </w:r>
      <w:r w:rsidR="00EA6533">
        <w:t>обирає</w:t>
      </w:r>
      <w:r w:rsidR="00EA6533">
        <w:rPr>
          <w:spacing w:val="2"/>
        </w:rPr>
        <w:t xml:space="preserve"> </w:t>
      </w:r>
      <w:r>
        <w:t>5</w:t>
      </w:r>
      <w:r w:rsidR="00EA6533">
        <w:t>%</w:t>
      </w:r>
      <w:r w:rsidR="001D7FD5">
        <w:t xml:space="preserve"> (три лікаря-інтерна стажувались </w:t>
      </w:r>
      <w:r w:rsidR="00017F59">
        <w:t>у</w:t>
      </w:r>
      <w:r w:rsidR="001D7FD5">
        <w:t xml:space="preserve"> передових </w:t>
      </w:r>
      <w:proofErr w:type="spellStart"/>
      <w:r w:rsidR="001D7FD5">
        <w:t>клініках</w:t>
      </w:r>
      <w:proofErr w:type="spellEnd"/>
      <w:r w:rsidR="001D7FD5">
        <w:t xml:space="preserve"> Італії, один – в Іспанії, один</w:t>
      </w:r>
      <w:r w:rsidR="00017F59">
        <w:t xml:space="preserve"> лікар-інтерн</w:t>
      </w:r>
      <w:r w:rsidR="001D7FD5">
        <w:t xml:space="preserve"> – в Німеччині)</w:t>
      </w:r>
      <w:r w:rsidR="00EA6533">
        <w:t>.</w:t>
      </w:r>
    </w:p>
    <w:p w14:paraId="5725ADE8" w14:textId="77777777" w:rsidR="00E13AA3" w:rsidRDefault="00E13AA3">
      <w:pPr>
        <w:pStyle w:val="a3"/>
        <w:rPr>
          <w:sz w:val="20"/>
        </w:rPr>
      </w:pPr>
    </w:p>
    <w:p w14:paraId="5B8D7BEA" w14:textId="77777777" w:rsidR="00E13AA3" w:rsidRDefault="00A02389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inline distT="0" distB="0" distL="0" distR="0" wp14:anchorId="45052D5E" wp14:editId="72AA57D2">
            <wp:extent cx="5876925" cy="3238500"/>
            <wp:effectExtent l="0" t="0" r="9525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DD7A9A8" w14:textId="77777777" w:rsidR="00A02389" w:rsidRDefault="00A02389">
      <w:pPr>
        <w:pStyle w:val="a3"/>
        <w:spacing w:line="360" w:lineRule="auto"/>
        <w:ind w:left="119" w:right="320" w:firstLine="710"/>
        <w:jc w:val="both"/>
      </w:pPr>
    </w:p>
    <w:p w14:paraId="35947038" w14:textId="77777777" w:rsidR="00E13AA3" w:rsidRDefault="00EA6533" w:rsidP="001D7FD5">
      <w:pPr>
        <w:pStyle w:val="a3"/>
        <w:spacing w:line="360" w:lineRule="auto"/>
        <w:ind w:right="320" w:firstLine="426"/>
        <w:jc w:val="both"/>
      </w:pPr>
      <w:r>
        <w:t>Термін</w:t>
      </w:r>
      <w:r>
        <w:rPr>
          <w:spacing w:val="1"/>
        </w:rPr>
        <w:t xml:space="preserve"> </w:t>
      </w:r>
      <w:r>
        <w:t>«міжнародна</w:t>
      </w:r>
      <w:r>
        <w:rPr>
          <w:spacing w:val="1"/>
        </w:rPr>
        <w:t xml:space="preserve"> </w:t>
      </w:r>
      <w:r>
        <w:t>академічна</w:t>
      </w:r>
      <w:r>
        <w:rPr>
          <w:spacing w:val="1"/>
        </w:rPr>
        <w:t xml:space="preserve"> </w:t>
      </w:r>
      <w:r>
        <w:t>мобільність»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це:</w:t>
      </w:r>
      <w:r>
        <w:rPr>
          <w:spacing w:val="1"/>
        </w:rPr>
        <w:t xml:space="preserve"> </w:t>
      </w:r>
      <w:r>
        <w:t>«навчання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мобільності»</w:t>
      </w:r>
      <w:r>
        <w:rPr>
          <w:spacing w:val="1"/>
        </w:rPr>
        <w:t xml:space="preserve"> </w:t>
      </w:r>
      <w:r>
        <w:t>(</w:t>
      </w:r>
      <w:r w:rsidR="00A02389">
        <w:t>23</w:t>
      </w:r>
      <w:r>
        <w:t>,2%),</w:t>
      </w:r>
      <w:r>
        <w:rPr>
          <w:spacing w:val="1"/>
        </w:rPr>
        <w:t xml:space="preserve"> </w:t>
      </w:r>
      <w:r>
        <w:t>«міжнародна</w:t>
      </w:r>
      <w:r>
        <w:rPr>
          <w:spacing w:val="1"/>
        </w:rPr>
        <w:t xml:space="preserve"> </w:t>
      </w:r>
      <w:r>
        <w:t>співпраця»</w:t>
      </w:r>
      <w:r>
        <w:rPr>
          <w:spacing w:val="-67"/>
        </w:rPr>
        <w:t xml:space="preserve"> </w:t>
      </w:r>
      <w:r>
        <w:t>(50,6%),</w:t>
      </w:r>
      <w:r>
        <w:rPr>
          <w:spacing w:val="62"/>
        </w:rPr>
        <w:t xml:space="preserve"> </w:t>
      </w:r>
      <w:r>
        <w:t>«наукове</w:t>
      </w:r>
      <w:r>
        <w:rPr>
          <w:spacing w:val="51"/>
        </w:rPr>
        <w:t xml:space="preserve"> </w:t>
      </w:r>
      <w:r>
        <w:t>стажування»</w:t>
      </w:r>
      <w:r>
        <w:rPr>
          <w:spacing w:val="38"/>
        </w:rPr>
        <w:t xml:space="preserve"> </w:t>
      </w:r>
      <w:r>
        <w:t>(16,5%),</w:t>
      </w:r>
      <w:r>
        <w:rPr>
          <w:spacing w:val="62"/>
        </w:rPr>
        <w:t xml:space="preserve"> </w:t>
      </w:r>
      <w:r>
        <w:t>«</w:t>
      </w:r>
      <w:r w:rsidR="00A02389">
        <w:t>медичне</w:t>
      </w:r>
      <w:r>
        <w:rPr>
          <w:spacing w:val="52"/>
        </w:rPr>
        <w:t xml:space="preserve"> </w:t>
      </w:r>
      <w:r>
        <w:t>стажування»</w:t>
      </w:r>
      <w:r>
        <w:rPr>
          <w:spacing w:val="41"/>
        </w:rPr>
        <w:t xml:space="preserve"> </w:t>
      </w:r>
      <w:r>
        <w:t>(</w:t>
      </w:r>
      <w:r w:rsidR="00A02389">
        <w:t>77</w:t>
      </w:r>
      <w:r>
        <w:t>,3%)</w:t>
      </w:r>
      <w:r>
        <w:rPr>
          <w:spacing w:val="45"/>
        </w:rPr>
        <w:t xml:space="preserve"> </w:t>
      </w:r>
      <w:r>
        <w:t>та</w:t>
      </w:r>
      <w:r w:rsidR="001D7FD5">
        <w:t xml:space="preserve"> </w:t>
      </w:r>
      <w:r>
        <w:t>«розвиток</w:t>
      </w:r>
      <w:r>
        <w:rPr>
          <w:spacing w:val="-10"/>
        </w:rPr>
        <w:t xml:space="preserve"> </w:t>
      </w:r>
      <w:r>
        <w:t>програм</w:t>
      </w:r>
      <w:r w:rsidR="00A02389">
        <w:t>и</w:t>
      </w:r>
      <w:r>
        <w:rPr>
          <w:spacing w:val="-8"/>
        </w:rPr>
        <w:t xml:space="preserve"> </w:t>
      </w:r>
      <w:r w:rsidR="00A02389">
        <w:t xml:space="preserve">навчання в </w:t>
      </w:r>
      <w:r w:rsidR="00A02389">
        <w:rPr>
          <w:lang w:val="en-US"/>
        </w:rPr>
        <w:t>International</w:t>
      </w:r>
      <w:r w:rsidR="00A02389" w:rsidRPr="001D7FD5">
        <w:t xml:space="preserve"> </w:t>
      </w:r>
      <w:r w:rsidR="00A02389">
        <w:rPr>
          <w:lang w:val="en-US"/>
        </w:rPr>
        <w:t>Heart</w:t>
      </w:r>
      <w:r w:rsidR="00A02389" w:rsidRPr="001D7FD5">
        <w:t xml:space="preserve"> </w:t>
      </w:r>
      <w:r w:rsidR="00A02389">
        <w:rPr>
          <w:lang w:val="en-US"/>
        </w:rPr>
        <w:t>School</w:t>
      </w:r>
      <w:r w:rsidR="00A02389" w:rsidRPr="001D7FD5">
        <w:t xml:space="preserve"> </w:t>
      </w:r>
      <w:r w:rsidR="00A02389">
        <w:t>в Італії</w:t>
      </w:r>
      <w:r>
        <w:t>»</w:t>
      </w:r>
      <w:r>
        <w:rPr>
          <w:spacing w:val="-7"/>
        </w:rPr>
        <w:t xml:space="preserve"> </w:t>
      </w:r>
      <w:r>
        <w:t>(12,7%).</w:t>
      </w:r>
    </w:p>
    <w:p w14:paraId="1AA1D42F" w14:textId="77777777" w:rsidR="00EA6533" w:rsidRDefault="00EA6533">
      <w:pPr>
        <w:pStyle w:val="a3"/>
        <w:spacing w:before="2"/>
        <w:ind w:left="119"/>
        <w:jc w:val="both"/>
      </w:pPr>
    </w:p>
    <w:p w14:paraId="4D55DF9F" w14:textId="77777777" w:rsidR="00E13AA3" w:rsidRDefault="00E13AA3">
      <w:pPr>
        <w:pStyle w:val="a3"/>
        <w:rPr>
          <w:sz w:val="20"/>
        </w:rPr>
      </w:pPr>
    </w:p>
    <w:p w14:paraId="7270BAB7" w14:textId="77777777" w:rsidR="00E13AA3" w:rsidRDefault="00EA6533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BF809FB" wp14:editId="45A38ADF">
            <wp:extent cx="6177280" cy="5114260"/>
            <wp:effectExtent l="0" t="0" r="13970" b="1079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9B7E428" w14:textId="77777777" w:rsidR="00EA6533" w:rsidRDefault="00EA6533">
      <w:pPr>
        <w:pStyle w:val="a3"/>
        <w:spacing w:before="237"/>
        <w:ind w:left="830"/>
        <w:jc w:val="both"/>
      </w:pPr>
    </w:p>
    <w:p w14:paraId="4EB8BF1A" w14:textId="77777777" w:rsidR="00E13AA3" w:rsidRDefault="00EA6533">
      <w:pPr>
        <w:pStyle w:val="a3"/>
        <w:spacing w:before="237"/>
        <w:ind w:left="830"/>
        <w:jc w:val="both"/>
      </w:pPr>
      <w:r>
        <w:t>Дана</w:t>
      </w:r>
      <w:r>
        <w:rPr>
          <w:spacing w:val="59"/>
        </w:rPr>
        <w:t xml:space="preserve"> </w:t>
      </w:r>
      <w:r>
        <w:t>діаграма</w:t>
      </w:r>
      <w:r>
        <w:rPr>
          <w:spacing w:val="60"/>
        </w:rPr>
        <w:t xml:space="preserve"> </w:t>
      </w:r>
      <w:r>
        <w:t>дещо</w:t>
      </w:r>
      <w:r>
        <w:rPr>
          <w:spacing w:val="53"/>
        </w:rPr>
        <w:t xml:space="preserve"> </w:t>
      </w:r>
      <w:r>
        <w:t>розшифровує</w:t>
      </w:r>
      <w:r>
        <w:rPr>
          <w:spacing w:val="59"/>
        </w:rPr>
        <w:t xml:space="preserve"> </w:t>
      </w:r>
      <w:r>
        <w:t>причини</w:t>
      </w:r>
      <w:r>
        <w:rPr>
          <w:spacing w:val="58"/>
        </w:rPr>
        <w:t xml:space="preserve"> </w:t>
      </w:r>
      <w:r>
        <w:t>неучасті,</w:t>
      </w:r>
      <w:r>
        <w:rPr>
          <w:spacing w:val="65"/>
        </w:rPr>
        <w:t xml:space="preserve"> </w:t>
      </w:r>
      <w:r>
        <w:t>зокрема,</w:t>
      </w:r>
      <w:r>
        <w:rPr>
          <w:spacing w:val="65"/>
        </w:rPr>
        <w:t xml:space="preserve"> </w:t>
      </w:r>
      <w:r>
        <w:t>через:</w:t>
      </w:r>
    </w:p>
    <w:p w14:paraId="208829DB" w14:textId="77777777" w:rsidR="00E13AA3" w:rsidRDefault="00EA6533">
      <w:pPr>
        <w:pStyle w:val="a3"/>
        <w:spacing w:before="163" w:line="357" w:lineRule="auto"/>
        <w:ind w:left="119" w:right="337"/>
        <w:jc w:val="both"/>
      </w:pPr>
      <w:r>
        <w:t>«недостатнє володіння іноземною мовою» та «незначну кількість місць за</w:t>
      </w:r>
      <w:r>
        <w:rPr>
          <w:spacing w:val="1"/>
        </w:rPr>
        <w:t xml:space="preserve"> </w:t>
      </w:r>
      <w:r>
        <w:t>програмами міжнародної академічної мобільності» (40,5%), іншим чинником</w:t>
      </w:r>
      <w:r>
        <w:rPr>
          <w:spacing w:val="-67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«брак</w:t>
      </w:r>
      <w:r>
        <w:rPr>
          <w:spacing w:val="1"/>
        </w:rPr>
        <w:t xml:space="preserve"> </w:t>
      </w:r>
      <w:r>
        <w:t>коштів»,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цьому</w:t>
      </w:r>
      <w:r>
        <w:rPr>
          <w:spacing w:val="-2"/>
        </w:rPr>
        <w:t xml:space="preserve"> </w:t>
      </w:r>
      <w:r>
        <w:t>наголошують</w:t>
      </w:r>
      <w:r>
        <w:rPr>
          <w:spacing w:val="9"/>
        </w:rPr>
        <w:t xml:space="preserve"> </w:t>
      </w:r>
      <w:r>
        <w:t xml:space="preserve">12,7% </w:t>
      </w:r>
      <w:r w:rsidR="00A02389">
        <w:t>лікарів-інтернів</w:t>
      </w:r>
      <w:r>
        <w:t xml:space="preserve"> та 5% </w:t>
      </w:r>
      <w:r w:rsidR="00915FBC">
        <w:t>лікарів-</w:t>
      </w:r>
      <w:r>
        <w:t>інтернів стримують сімейні обставини.</w:t>
      </w:r>
    </w:p>
    <w:p w14:paraId="3DFF9111" w14:textId="4C3D5578" w:rsidR="00E13AA3" w:rsidRDefault="00E13AA3">
      <w:pPr>
        <w:pStyle w:val="a3"/>
        <w:spacing w:before="5"/>
        <w:rPr>
          <w:sz w:val="25"/>
        </w:rPr>
      </w:pPr>
    </w:p>
    <w:sectPr w:rsidR="00E13AA3">
      <w:pgSz w:w="11910" w:h="16840"/>
      <w:pgMar w:top="1440" w:right="5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A3"/>
    <w:rsid w:val="00010178"/>
    <w:rsid w:val="00017F59"/>
    <w:rsid w:val="000412A5"/>
    <w:rsid w:val="0009070C"/>
    <w:rsid w:val="00097F9A"/>
    <w:rsid w:val="000D0AC1"/>
    <w:rsid w:val="001D7FD5"/>
    <w:rsid w:val="002C7047"/>
    <w:rsid w:val="003F08E6"/>
    <w:rsid w:val="004542FB"/>
    <w:rsid w:val="004C27AE"/>
    <w:rsid w:val="006502AE"/>
    <w:rsid w:val="007A5012"/>
    <w:rsid w:val="007B5E6B"/>
    <w:rsid w:val="007D3D0C"/>
    <w:rsid w:val="007F2815"/>
    <w:rsid w:val="00845DB2"/>
    <w:rsid w:val="008B40B7"/>
    <w:rsid w:val="008F0B2C"/>
    <w:rsid w:val="009061E8"/>
    <w:rsid w:val="00915FBC"/>
    <w:rsid w:val="0094474D"/>
    <w:rsid w:val="009A7554"/>
    <w:rsid w:val="00A02389"/>
    <w:rsid w:val="00AB1E0F"/>
    <w:rsid w:val="00B32718"/>
    <w:rsid w:val="00BD7CEE"/>
    <w:rsid w:val="00C219F9"/>
    <w:rsid w:val="00C83380"/>
    <w:rsid w:val="00CE1ACA"/>
    <w:rsid w:val="00CE737E"/>
    <w:rsid w:val="00D14BA1"/>
    <w:rsid w:val="00E13AA3"/>
    <w:rsid w:val="00E21C1A"/>
    <w:rsid w:val="00EA6533"/>
    <w:rsid w:val="00EB1EB4"/>
    <w:rsid w:val="00F661FA"/>
    <w:rsid w:val="00F90244"/>
    <w:rsid w:val="00F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2A17"/>
  <w15:docId w15:val="{B4C46FCD-A302-4C14-887C-6A0ABD1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9" w:firstLine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 задоволені Ви реалізацією освітнього процесу?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4702974628171478"/>
          <c:w val="1"/>
          <c:h val="0.616276402949631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 задоволені Ви веденням навчального процесу?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934-4F6A-962E-6100D9C77A0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934-4F6A-962E-6100D9C77A0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199-47DF-A621-F1B0C458232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934-4F6A-962E-6100D9C77A0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934-4F6A-962E-6100D9C77A0E}"/>
              </c:ext>
            </c:extLst>
          </c:dPt>
          <c:dLbls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99-47DF-A621-F1B0C4582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Задоволений</c:v>
                </c:pt>
                <c:pt idx="1">
                  <c:v>Скоріше задоволений(а), ніж ні</c:v>
                </c:pt>
                <c:pt idx="2">
                  <c:v>Скоріше не задоволений(а), ніж так</c:v>
                </c:pt>
                <c:pt idx="3">
                  <c:v>Не задоволений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</c:v>
                </c:pt>
                <c:pt idx="1">
                  <c:v>0.06</c:v>
                </c:pt>
                <c:pt idx="2">
                  <c:v>0.06</c:v>
                </c:pt>
                <c:pt idx="3">
                  <c:v>0.06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9-47DF-A621-F1B0C4582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870879244618607E-2"/>
          <c:y val="0.78124859392575929"/>
          <c:w val="0.89017799452135571"/>
          <c:h val="0.1949418822647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На Вашу думку, чи достатнім є обсяг практичної підготовки, закладений до навчального плану?</a:t>
            </a:r>
            <a:endParaRPr lang="ru-RU"/>
          </a:p>
        </c:rich>
      </c:tx>
      <c:layout>
        <c:manualLayout>
          <c:xMode val="edge"/>
          <c:yMode val="edge"/>
          <c:x val="0.15560644368995161"/>
          <c:y val="1.05298718848262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619775739041797E-2"/>
          <c:y val="0.23931316753722617"/>
          <c:w val="0.92800725597373723"/>
          <c:h val="0.654941659520282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explosion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60B-466F-93A5-C01A8C2CF41A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60B-466F-93A5-C01A8C2CF41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60B-466F-93A5-C01A8C2CF41A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60B-466F-93A5-C01A8C2CF41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60B-466F-93A5-C01A8C2CF41A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0B-466F-93A5-C01A8C2CF41A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B-466F-93A5-C01A8C2CF41A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0B-466F-93A5-C01A8C2CF4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так, ніж ні</c:v>
                </c:pt>
                <c:pt idx="2">
                  <c:v>Скоріше ні, ніж так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0.78500000000000003</c:v>
                </c:pt>
                <c:pt idx="1">
                  <c:v>0.17699999999999999</c:v>
                </c:pt>
                <c:pt idx="2">
                  <c:v>0.02</c:v>
                </c:pt>
                <c:pt idx="3">
                  <c:v>0.01</c:v>
                </c:pt>
                <c:pt idx="4">
                  <c:v>8.0000000000000002E-3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B-466F-93A5-C01A8C2CF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82819495335360316"/>
          <c:w val="0.92051594468122677"/>
          <c:h val="0.170752013662525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Чи відповідає освітній процес Вашим очікуванням?</a:t>
            </a:r>
            <a:endParaRPr lang="ru-RU"/>
          </a:p>
        </c:rich>
      </c:tx>
      <c:layout>
        <c:manualLayout>
          <c:xMode val="edge"/>
          <c:yMode val="edge"/>
          <c:x val="0.1229866679509098"/>
          <c:y val="2.74556274525090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619775739041797E-2"/>
          <c:y val="0.23931316753722617"/>
          <c:w val="0.92800725597373723"/>
          <c:h val="0.654941659520282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explosion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CFA-45FD-814A-3EFA64B6D6B7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CFA-45FD-814A-3EFA64B6D6B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CFA-45FD-814A-3EFA64B6D6B7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CFA-45FD-814A-3EFA64B6D6B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CFA-45FD-814A-3EFA64B6D6B7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FA-45FD-814A-3EFA64B6D6B7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FA-45FD-814A-3EFA64B6D6B7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FA-45FD-814A-3EFA64B6D6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Відповідає</c:v>
                </c:pt>
                <c:pt idx="1">
                  <c:v>Скоріше відповідає, ніж не відповідає</c:v>
                </c:pt>
                <c:pt idx="2">
                  <c:v>Скоріше не відповідає, ніж відповідає</c:v>
                </c:pt>
                <c:pt idx="3">
                  <c:v>Не відповідає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0.747</c:v>
                </c:pt>
                <c:pt idx="1">
                  <c:v>0.19</c:v>
                </c:pt>
                <c:pt idx="2">
                  <c:v>0.05</c:v>
                </c:pt>
                <c:pt idx="3">
                  <c:v>0.01</c:v>
                </c:pt>
                <c:pt idx="4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FA-45FD-814A-3EFA64B6D6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82819495335360316"/>
          <c:w val="0.92051594468122677"/>
          <c:h val="0.170752013662525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Чи ефективна система консультування в </a:t>
            </a:r>
            <a:r>
              <a:rPr lang="uk-UA" sz="1600" b="1" i="0" u="none" strike="noStrike" kern="1200" baseline="0">
                <a:solidFill>
                  <a:srgbClr val="1F497D"/>
                </a:solidFill>
                <a:effectLst/>
                <a:latin typeface="+mn-lt"/>
                <a:ea typeface="+mn-ea"/>
                <a:cs typeface="+mn-cs"/>
              </a:rPr>
              <a:t>Центрі</a:t>
            </a:r>
            <a:r>
              <a:rPr lang="uk-UA" sz="1600" b="1" i="0" u="none" strike="noStrike" baseline="0">
                <a:effectLst/>
              </a:rPr>
              <a:t>?</a:t>
            </a:r>
            <a:endParaRPr lang="ru-RU"/>
          </a:p>
        </c:rich>
      </c:tx>
      <c:layout>
        <c:manualLayout>
          <c:xMode val="edge"/>
          <c:yMode val="edge"/>
          <c:x val="0.14133529180412083"/>
          <c:y val="1.052987188482626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4151363720121785"/>
          <c:w val="1"/>
          <c:h val="0.752741054067508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explosion val="11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93-453C-B451-A7AA7D9E6C6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93-453C-B451-A7AA7D9E6C6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D93-453C-B451-A7AA7D9E6C6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D93-453C-B451-A7AA7D9E6C6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D93-453C-B451-A7AA7D9E6C6E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93-453C-B451-A7AA7D9E6C6E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93-453C-B451-A7AA7D9E6C6E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93-453C-B451-A7AA7D9E6C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Ефективна</c:v>
                </c:pt>
                <c:pt idx="1">
                  <c:v>Неефективна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0.91100000000000003</c:v>
                </c:pt>
                <c:pt idx="1">
                  <c:v>8.8999999999999996E-2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D93-453C-B451-A7AA7D9E6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89805171052884902"/>
          <c:w val="0.92051594468122677"/>
          <c:h val="0.100895212059372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>
                <a:solidFill>
                  <a:schemeClr val="tx2"/>
                </a:solidFill>
              </a:rPr>
              <a:t>Форми консультативної підтримки</a:t>
            </a:r>
            <a:endParaRPr lang="ru-RU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9328515549906038"/>
          <c:y val="0.15456500488758554"/>
          <c:w val="0.50671484450093962"/>
          <c:h val="0.8258846529814272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Викладачі систематично проводять консультації</c:v>
                </c:pt>
                <c:pt idx="1">
                  <c:v>Викладачі проводять консультації за потребою</c:v>
                </c:pt>
                <c:pt idx="2">
                  <c:v>Усю необхідну мені інформацію я отримую самостійно</c:v>
                </c:pt>
                <c:pt idx="3">
                  <c:v>Отримую консультацію від куратора</c:v>
                </c:pt>
                <c:pt idx="4">
                  <c:v>Здобуваю інформацію самостійно</c:v>
                </c:pt>
                <c:pt idx="5">
                  <c:v>Найкраща для мене інформація - отримана з літератури</c:v>
                </c:pt>
                <c:pt idx="6">
                  <c:v>Мені не портібна консультація</c:v>
                </c:pt>
                <c:pt idx="7">
                  <c:v>Важко відповісти</c:v>
                </c:pt>
                <c:pt idx="8">
                  <c:v>Консультування співробітниками науково-навчального відділу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0.52</c:v>
                </c:pt>
                <c:pt idx="1">
                  <c:v>0.2</c:v>
                </c:pt>
                <c:pt idx="2">
                  <c:v>0.4</c:v>
                </c:pt>
                <c:pt idx="3">
                  <c:v>0.65</c:v>
                </c:pt>
                <c:pt idx="4">
                  <c:v>0.18</c:v>
                </c:pt>
                <c:pt idx="5">
                  <c:v>0.51</c:v>
                </c:pt>
                <c:pt idx="6">
                  <c:v>0.08</c:v>
                </c:pt>
                <c:pt idx="7">
                  <c:v>0.12</c:v>
                </c:pt>
                <c:pt idx="8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3A-4FF3-8D41-3B12CDE7C3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Викладачі систематично проводять консультації</c:v>
                </c:pt>
                <c:pt idx="1">
                  <c:v>Викладачі проводять консультації за потребою</c:v>
                </c:pt>
                <c:pt idx="2">
                  <c:v>Усю необхідну мені інформацію я отримую самостійно</c:v>
                </c:pt>
                <c:pt idx="3">
                  <c:v>Отримую консультацію від куратора</c:v>
                </c:pt>
                <c:pt idx="4">
                  <c:v>Здобуваю інформацію самостійно</c:v>
                </c:pt>
                <c:pt idx="5">
                  <c:v>Найкраща для мене інформація - отримана з літератури</c:v>
                </c:pt>
                <c:pt idx="6">
                  <c:v>Мені не портібна консультація</c:v>
                </c:pt>
                <c:pt idx="7">
                  <c:v>Важко відповісти</c:v>
                </c:pt>
                <c:pt idx="8">
                  <c:v>Консультування співробітниками науково-навчального відділу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0C3A-4FF3-8D41-3B12CDE7C3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Викладачі систематично проводять консультації</c:v>
                </c:pt>
                <c:pt idx="1">
                  <c:v>Викладачі проводять консультації за потребою</c:v>
                </c:pt>
                <c:pt idx="2">
                  <c:v>Усю необхідну мені інформацію я отримую самостійно</c:v>
                </c:pt>
                <c:pt idx="3">
                  <c:v>Отримую консультацію від куратора</c:v>
                </c:pt>
                <c:pt idx="4">
                  <c:v>Здобуваю інформацію самостійно</c:v>
                </c:pt>
                <c:pt idx="5">
                  <c:v>Найкраща для мене інформація - отримана з літератури</c:v>
                </c:pt>
                <c:pt idx="6">
                  <c:v>Мені не портібна консультація</c:v>
                </c:pt>
                <c:pt idx="7">
                  <c:v>Важко відповісти</c:v>
                </c:pt>
                <c:pt idx="8">
                  <c:v>Консультування співробітниками науково-навчального відділу</c:v>
                </c:pt>
              </c:strCache>
            </c:strRef>
          </c:cat>
          <c:val>
            <c:numRef>
              <c:f>Лист1!$D$1:$D$9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0C3A-4FF3-8D41-3B12CDE7C3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98911632"/>
        <c:axId val="298911960"/>
        <c:axId val="0"/>
      </c:bar3DChart>
      <c:catAx>
        <c:axId val="2989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8911960"/>
        <c:crosses val="autoZero"/>
        <c:auto val="1"/>
        <c:lblAlgn val="ctr"/>
        <c:lblOffset val="100"/>
        <c:noMultiLvlLbl val="0"/>
      </c:catAx>
      <c:valAx>
        <c:axId val="29891196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29891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cap="all" normalizeH="0" baseline="0">
                <a:effectLst/>
              </a:rPr>
              <a:t>Від чого залежить якісна консультативна підтримка?</a:t>
            </a:r>
            <a:endParaRPr lang="ru-RU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Усе залежить від викладача</c:v>
                </c:pt>
                <c:pt idx="1">
                  <c:v>Вдало організований освітній процес</c:v>
                </c:pt>
                <c:pt idx="2">
                  <c:v>Головне - це матеріально-технічне забезпечення освітнього процесу</c:v>
                </c:pt>
                <c:pt idx="3">
                  <c:v>Головне - це методичне забезпечення освітнього процесу</c:v>
                </c:pt>
                <c:pt idx="4">
                  <c:v>Головне - це бажання навчатися інтерна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0.29099999999999998</c:v>
                </c:pt>
                <c:pt idx="1">
                  <c:v>0.58199999999999996</c:v>
                </c:pt>
                <c:pt idx="2">
                  <c:v>8.8999999999999996E-2</c:v>
                </c:pt>
                <c:pt idx="3">
                  <c:v>5.0999999999999997E-2</c:v>
                </c:pt>
                <c:pt idx="4">
                  <c:v>0.67100000000000004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B0-4787-A65B-2DD56357AA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Усе залежить від викладача</c:v>
                </c:pt>
                <c:pt idx="1">
                  <c:v>Вдало організований освітній процес</c:v>
                </c:pt>
                <c:pt idx="2">
                  <c:v>Головне - це матеріально-технічне забезпечення освітнього процесу</c:v>
                </c:pt>
                <c:pt idx="3">
                  <c:v>Головне - це методичне забезпечення освітнього процесу</c:v>
                </c:pt>
                <c:pt idx="4">
                  <c:v>Головне - це бажання навчатися інтерна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0FB0-4787-A65B-2DD56357AA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Усе залежить від викладача</c:v>
                </c:pt>
                <c:pt idx="1">
                  <c:v>Вдало організований освітній процес</c:v>
                </c:pt>
                <c:pt idx="2">
                  <c:v>Головне - це матеріально-технічне забезпечення освітнього процесу</c:v>
                </c:pt>
                <c:pt idx="3">
                  <c:v>Головне - це методичне забезпечення освітнього процесу</c:v>
                </c:pt>
                <c:pt idx="4">
                  <c:v>Головне - це бажання навчатися інтерна</c:v>
                </c:pt>
              </c:strCache>
            </c:strRef>
          </c:cat>
          <c:val>
            <c:numRef>
              <c:f>Лист1!$D$1:$D$7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0FB0-4787-A65B-2DD56357AA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98911632"/>
        <c:axId val="298911960"/>
        <c:axId val="0"/>
      </c:bar3DChart>
      <c:catAx>
        <c:axId val="2989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8911960"/>
        <c:crosses val="autoZero"/>
        <c:auto val="1"/>
        <c:lblAlgn val="ctr"/>
        <c:lblOffset val="100"/>
        <c:noMultiLvlLbl val="0"/>
      </c:catAx>
      <c:valAx>
        <c:axId val="29891196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29891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cap="all" normalizeH="0" baseline="0">
                <a:solidFill>
                  <a:schemeClr val="tx2"/>
                </a:solidFill>
                <a:effectLst/>
              </a:rPr>
              <a:t>безпека освітнього середовища</a:t>
            </a:r>
            <a:endParaRPr lang="ru-RU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Наявність сучасно обладнаних навчальних корпусів</c:v>
                </c:pt>
                <c:pt idx="1">
                  <c:v>Безпечні умови проживання в гуртожитку</c:v>
                </c:pt>
                <c:pt idx="2">
                  <c:v>Створення умов для ефективної комунікації між інтернами, науково-педагогічними працівниками та адміністрацією інституту</c:v>
                </c:pt>
                <c:pt idx="3">
                  <c:v>Можливість отримати психологічну допомогу</c:v>
                </c:pt>
                <c:pt idx="4">
                  <c:v>Наявністю закладів громадського харчування (їдальня, буфет, кафе)</c:v>
                </c:pt>
                <c:pt idx="5">
                  <c:v>Сприяння розвитку фізичного виховання та спорту</c:v>
                </c:pt>
                <c:pt idx="6">
                  <c:v>Захист від дискримінації, насильства, булінгу, мобінгу</c:v>
                </c:pt>
                <c:pt idx="7">
                  <c:v>Можливість отримати психологічну допомогу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0.72199999999999998</c:v>
                </c:pt>
                <c:pt idx="1">
                  <c:v>0.60799999999999998</c:v>
                </c:pt>
                <c:pt idx="2">
                  <c:v>0.55700000000000005</c:v>
                </c:pt>
                <c:pt idx="3">
                  <c:v>0.54400000000000004</c:v>
                </c:pt>
                <c:pt idx="4">
                  <c:v>0.45600000000000002</c:v>
                </c:pt>
                <c:pt idx="5">
                  <c:v>0.45600000000000002</c:v>
                </c:pt>
                <c:pt idx="6">
                  <c:v>0.45600000000000002</c:v>
                </c:pt>
                <c:pt idx="7">
                  <c:v>0.45600000000000002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0E-4E4F-B2D9-D0FE15DFDC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Наявність сучасно обладнаних навчальних корпусів</c:v>
                </c:pt>
                <c:pt idx="1">
                  <c:v>Безпечні умови проживання в гуртожитку</c:v>
                </c:pt>
                <c:pt idx="2">
                  <c:v>Створення умов для ефективної комунікації між інтернами, науково-педагогічними працівниками та адміністрацією інституту</c:v>
                </c:pt>
                <c:pt idx="3">
                  <c:v>Можливість отримати психологічну допомогу</c:v>
                </c:pt>
                <c:pt idx="4">
                  <c:v>Наявністю закладів громадського харчування (їдальня, буфет, кафе)</c:v>
                </c:pt>
                <c:pt idx="5">
                  <c:v>Сприяння розвитку фізичного виховання та спорту</c:v>
                </c:pt>
                <c:pt idx="6">
                  <c:v>Захист від дискримінації, насильства, булінгу, мобінгу</c:v>
                </c:pt>
                <c:pt idx="7">
                  <c:v>Можливість отримати психологічну допомогу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0E0E-4E4F-B2D9-D0FE15DFDC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Наявність сучасно обладнаних навчальних корпусів</c:v>
                </c:pt>
                <c:pt idx="1">
                  <c:v>Безпечні умови проживання в гуртожитку</c:v>
                </c:pt>
                <c:pt idx="2">
                  <c:v>Створення умов для ефективної комунікації між інтернами, науково-педагогічними працівниками та адміністрацією інституту</c:v>
                </c:pt>
                <c:pt idx="3">
                  <c:v>Можливість отримати психологічну допомогу</c:v>
                </c:pt>
                <c:pt idx="4">
                  <c:v>Наявністю закладів громадського харчування (їдальня, буфет, кафе)</c:v>
                </c:pt>
                <c:pt idx="5">
                  <c:v>Сприяння розвитку фізичного виховання та спорту</c:v>
                </c:pt>
                <c:pt idx="6">
                  <c:v>Захист від дискримінації, насильства, булінгу, мобінгу</c:v>
                </c:pt>
                <c:pt idx="7">
                  <c:v>Можливість отримати психологічну допомогу</c:v>
                </c:pt>
              </c:strCache>
            </c:strRef>
          </c:cat>
          <c:val>
            <c:numRef>
              <c:f>Лист1!$D$1:$D$7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0E0E-4E4F-B2D9-D0FE15DFDC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98911632"/>
        <c:axId val="298911960"/>
        <c:axId val="0"/>
      </c:bar3DChart>
      <c:catAx>
        <c:axId val="2989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8911960"/>
        <c:crosses val="autoZero"/>
        <c:auto val="1"/>
        <c:lblAlgn val="ctr"/>
        <c:lblOffset val="100"/>
        <c:noMultiLvlLbl val="0"/>
      </c:catAx>
      <c:valAx>
        <c:axId val="29891196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29891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cap="all" normalizeH="0" baseline="0">
                <a:solidFill>
                  <a:schemeClr val="tx2"/>
                </a:solidFill>
                <a:effectLst/>
              </a:rPr>
              <a:t>безпека освітнього середовища</a:t>
            </a:r>
            <a:endParaRPr lang="ru-RU">
              <a:solidFill>
                <a:schemeClr val="tx2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7233704292527825E-2"/>
                  <c:y val="-1.433675194334216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CD-40A5-A5FC-F5E32D541D45}"/>
                </c:ext>
              </c:extLst>
            </c:dLbl>
            <c:dLbl>
              <c:idx val="1"/>
              <c:layout>
                <c:manualLayout>
                  <c:x val="4.45151033386327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D-40A5-A5FC-F5E32D541D45}"/>
                </c:ext>
              </c:extLst>
            </c:dLbl>
            <c:dLbl>
              <c:idx val="2"/>
              <c:layout>
                <c:manualLayout>
                  <c:x val="4.4515103338632747E-2"/>
                  <c:y val="-3.9100684261974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CD-40A5-A5FC-F5E32D541D45}"/>
                </c:ext>
              </c:extLst>
            </c:dLbl>
            <c:dLbl>
              <c:idx val="3"/>
              <c:layout>
                <c:manualLayout>
                  <c:x val="4.4515103338632747E-2"/>
                  <c:y val="-3.910068426197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CD-40A5-A5FC-F5E32D541D45}"/>
                </c:ext>
              </c:extLst>
            </c:dLbl>
            <c:dLbl>
              <c:idx val="4"/>
              <c:layout>
                <c:manualLayout>
                  <c:x val="5.2994170641229389E-2"/>
                  <c:y val="-3.910068426197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CD-40A5-A5FC-F5E32D541D45}"/>
                </c:ext>
              </c:extLst>
            </c:dLbl>
            <c:dLbl>
              <c:idx val="5"/>
              <c:layout>
                <c:manualLayout>
                  <c:x val="5.72337042925278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CD-40A5-A5FC-F5E32D541D45}"/>
                </c:ext>
              </c:extLst>
            </c:dLbl>
            <c:dLbl>
              <c:idx val="6"/>
              <c:layout>
                <c:manualLayout>
                  <c:x val="0.33068362480127184"/>
                  <c:y val="-1.1730205278592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CD-40A5-A5FC-F5E32D541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Академічний плагіат</c:v>
                </c:pt>
                <c:pt idx="1">
                  <c:v>Фальсифікація</c:v>
                </c:pt>
                <c:pt idx="2">
                  <c:v>Списування</c:v>
                </c:pt>
                <c:pt idx="3">
                  <c:v>Хабарництво</c:v>
                </c:pt>
                <c:pt idx="4">
                  <c:v>Необ'єктивне оцінювання</c:v>
                </c:pt>
                <c:pt idx="5">
                  <c:v>Булінг (цькування)</c:v>
                </c:pt>
                <c:pt idx="6">
                  <c:v>Не стикався(лась)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6.3E-2</c:v>
                </c:pt>
                <c:pt idx="1">
                  <c:v>0</c:v>
                </c:pt>
                <c:pt idx="2">
                  <c:v>2.5000000000000001E-2</c:v>
                </c:pt>
                <c:pt idx="3">
                  <c:v>3.0000000000000001E-3</c:v>
                </c:pt>
                <c:pt idx="4">
                  <c:v>0.08</c:v>
                </c:pt>
                <c:pt idx="5">
                  <c:v>0.09</c:v>
                </c:pt>
                <c:pt idx="6">
                  <c:v>0.91100000000000003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BCD-40A5-A5FC-F5E32D541D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98911632"/>
        <c:axId val="298911960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uk-UA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7"/>
                      <c:pt idx="0">
                        <c:v>Академічний плагіат</c:v>
                      </c:pt>
                      <c:pt idx="1">
                        <c:v>Фальсифікація</c:v>
                      </c:pt>
                      <c:pt idx="2">
                        <c:v>Списування</c:v>
                      </c:pt>
                      <c:pt idx="3">
                        <c:v>Хабарництво</c:v>
                      </c:pt>
                      <c:pt idx="4">
                        <c:v>Необ'єктивне оцінювання</c:v>
                      </c:pt>
                      <c:pt idx="5">
                        <c:v>Булінг (цькування)</c:v>
                      </c:pt>
                      <c:pt idx="6">
                        <c:v>Не стикався(лась)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8-EBCD-40A5-A5FC-F5E32D541D4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uk-UA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7"/>
                      <c:pt idx="0">
                        <c:v>Академічний плагіат</c:v>
                      </c:pt>
                      <c:pt idx="1">
                        <c:v>Фальсифікація</c:v>
                      </c:pt>
                      <c:pt idx="2">
                        <c:v>Списування</c:v>
                      </c:pt>
                      <c:pt idx="3">
                        <c:v>Хабарництво</c:v>
                      </c:pt>
                      <c:pt idx="4">
                        <c:v>Необ'єктивне оцінювання</c:v>
                      </c:pt>
                      <c:pt idx="5">
                        <c:v>Булінг (цькування)</c:v>
                      </c:pt>
                      <c:pt idx="6">
                        <c:v>Не стикався(лась)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Лист1!$D$1:$D$7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BCD-40A5-A5FC-F5E32D541D45}"/>
                  </c:ext>
                </c:extLst>
              </c15:ser>
            </c15:filteredBarSeries>
          </c:ext>
        </c:extLst>
      </c:bar3DChart>
      <c:catAx>
        <c:axId val="2989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8911960"/>
        <c:crosses val="autoZero"/>
        <c:auto val="1"/>
        <c:lblAlgn val="ctr"/>
        <c:lblOffset val="100"/>
        <c:noMultiLvlLbl val="0"/>
      </c:catAx>
      <c:valAx>
        <c:axId val="29891196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29891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solidFill>
                  <a:schemeClr val="tx2"/>
                </a:solidFill>
                <a:effectLst/>
              </a:rPr>
              <a:t>Чи доступні Вам підручники, навчальні посібники, рекомендації, методичні вказівки, конспекти лекцій тощо в електронній або друкованій формах?</a:t>
            </a:r>
            <a:r>
              <a:rPr lang="ru-RU" sz="1600" b="1" i="0" u="none" strike="noStrike" baseline="0">
                <a:solidFill>
                  <a:schemeClr val="tx2"/>
                </a:solidFill>
              </a:rPr>
              <a:t> </a:t>
            </a:r>
            <a:endParaRPr lang="ru-RU" b="1">
              <a:solidFill>
                <a:schemeClr val="tx2"/>
              </a:solidFill>
            </a:endParaRPr>
          </a:p>
        </c:rich>
      </c:tx>
      <c:layout>
        <c:manualLayout>
          <c:xMode val="edge"/>
          <c:yMode val="edge"/>
          <c:x val="0.14133529180412083"/>
          <c:y val="1.052987188482626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0327705658414319"/>
          <c:w val="1"/>
          <c:h val="0.711998770423967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 доступні Вам підручники, навчальні посібники, рекомендації, методичні вказівки, конспекти лекцій тощо в електронній та друкованій формах?</c:v>
                </c:pt>
              </c:strCache>
            </c:strRef>
          </c:tx>
          <c:explosion val="1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32A-4C4D-855B-D6AC26F684A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32A-4C4D-855B-D6AC26F684A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32A-4C4D-855B-D6AC26F684A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32A-4C4D-855B-D6AC26F684A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32A-4C4D-855B-D6AC26F684A9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2A-4C4D-855B-D6AC26F684A9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2A-4C4D-855B-D6AC26F684A9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2A-4C4D-855B-D6AC26F68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0.96199999999999997</c:v>
                </c:pt>
                <c:pt idx="1">
                  <c:v>0.02</c:v>
                </c:pt>
                <c:pt idx="2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32A-4C4D-855B-D6AC26F68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93329999290629218"/>
          <c:w val="0.92051594468122677"/>
          <c:h val="6.56468279302924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Чи ознайомлені Ви із поняттям "академічна доброчесність" та її основними принципами?</a:t>
            </a:r>
            <a:endParaRPr lang="ru-RU"/>
          </a:p>
        </c:rich>
      </c:tx>
      <c:layout>
        <c:manualLayout>
          <c:xMode val="edge"/>
          <c:yMode val="edge"/>
          <c:x val="0.15560644368995161"/>
          <c:y val="1.05298718848262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619775739041797E-2"/>
          <c:y val="0.23931316753722617"/>
          <c:w val="0.92800725597373723"/>
          <c:h val="0.654941659520282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explosion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F7-4933-9B80-D7092608EFE7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FF7-4933-9B80-D7092608EFE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FF7-4933-9B80-D7092608EFE7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FFF7-4933-9B80-D7092608EFE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FFF7-4933-9B80-D7092608EFE7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F7-4933-9B80-D7092608EFE7}"/>
                </c:ext>
              </c:extLst>
            </c:dLbl>
            <c:dLbl>
              <c:idx val="1"/>
              <c:layout>
                <c:manualLayout>
                  <c:x val="-2.6846781766958028E-2"/>
                  <c:y val="7.024911359764240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F7-4933-9B80-D7092608EFE7}"/>
                </c:ext>
              </c:extLst>
            </c:dLbl>
            <c:dLbl>
              <c:idx val="2"/>
              <c:layout>
                <c:manualLayout>
                  <c:x val="3.4871696083861002E-2"/>
                  <c:y val="-1.29646513484060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F7-4933-9B80-D7092608EFE7}"/>
                </c:ext>
              </c:extLst>
            </c:dLbl>
            <c:dLbl>
              <c:idx val="3"/>
              <c:layout>
                <c:manualLayout>
                  <c:x val="2.3148482586465683E-4"/>
                  <c:y val="-4.50264769535387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F7-4933-9B80-D7092608EFE7}"/>
                </c:ext>
              </c:extLst>
            </c:dLbl>
            <c:dLbl>
              <c:idx val="4"/>
              <c:layout>
                <c:manualLayout>
                  <c:x val="-5.6511995633573404E-2"/>
                  <c:y val="-4.61030529078602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F7-4933-9B80-D7092608EF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Так</c:v>
                </c:pt>
                <c:pt idx="1">
                  <c:v>Скоріше так, ніж ні</c:v>
                </c:pt>
                <c:pt idx="2">
                  <c:v>Скоріше ні, ніж так</c:v>
                </c:pt>
                <c:pt idx="3">
                  <c:v>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0.94899999999999995</c:v>
                </c:pt>
                <c:pt idx="1">
                  <c:v>4.8000000000000001E-2</c:v>
                </c:pt>
                <c:pt idx="2">
                  <c:v>0</c:v>
                </c:pt>
                <c:pt idx="3">
                  <c:v>0</c:v>
                </c:pt>
                <c:pt idx="4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FF7-4933-9B80-D7092608E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82819495335360316"/>
          <c:w val="0.92051594468122677"/>
          <c:h val="0.170752013662525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Чи брали Ви участь у програмах міжнародної академічної мобільності?</a:t>
            </a:r>
            <a:endParaRPr lang="ru-RU"/>
          </a:p>
        </c:rich>
      </c:tx>
      <c:layout>
        <c:manualLayout>
          <c:xMode val="edge"/>
          <c:yMode val="edge"/>
          <c:x val="0.22233211502767761"/>
          <c:y val="1.053089222742862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9702863317125881E-2"/>
          <c:y val="0.20035571640501459"/>
          <c:w val="0.95029713668287408"/>
          <c:h val="0.72677589214391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explosion val="2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8BA-4C84-9479-06205BE186D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8BA-4C84-9479-06205BE186D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8BA-4C84-9479-06205BE186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8BA-4C84-9479-06205BE186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8BA-4C84-9479-06205BE186D5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BA-4C84-9479-06205BE186D5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BA-4C84-9479-06205BE186D5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BA-4C84-9479-06205BE186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Ні</c:v>
                </c:pt>
                <c:pt idx="1">
                  <c:v>Так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8BA-4C84-9479-06205BE18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549684794073643E-2"/>
          <c:y val="0.91951907381440345"/>
          <c:w val="0.92051594468122677"/>
          <c:h val="7.94278934311293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cap="none">
                <a:solidFill>
                  <a:schemeClr val="tx2"/>
                </a:solidFill>
              </a:rPr>
              <a:t>Чинники, що впливають на процес навчання</a:t>
            </a:r>
          </a:p>
        </c:rich>
      </c:tx>
      <c:layout>
        <c:manualLayout>
          <c:xMode val="edge"/>
          <c:yMode val="edge"/>
          <c:x val="0.1811449244520110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459262412018253E-3"/>
          <c:y val="0.212289088863892"/>
          <c:w val="0.97910414351359232"/>
          <c:h val="0.787710911136108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Чинники, що впливають на процес навчання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808-4289-8F5C-D6E227862696}"/>
              </c:ext>
            </c:extLst>
          </c:dPt>
          <c:dPt>
            <c:idx val="1"/>
            <c:bubble3D val="0"/>
            <c:explosion val="9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B808-4289-8F5C-D6E227862696}"/>
              </c:ext>
            </c:extLst>
          </c:dPt>
          <c:dPt>
            <c:idx val="2"/>
            <c:bubble3D val="0"/>
            <c:explosion val="1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808-4289-8F5C-D6E227862696}"/>
              </c:ext>
            </c:extLst>
          </c:dPt>
          <c:dPt>
            <c:idx val="3"/>
            <c:bubble3D val="0"/>
            <c:explosion val="1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B808-4289-8F5C-D6E227862696}"/>
              </c:ext>
            </c:extLst>
          </c:dPt>
          <c:dPt>
            <c:idx val="4"/>
            <c:bubble3D val="0"/>
            <c:explosion val="12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808-4289-8F5C-D6E227862696}"/>
              </c:ext>
            </c:extLst>
          </c:dPt>
          <c:dPt>
            <c:idx val="5"/>
            <c:bubble3D val="0"/>
            <c:explosion val="8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B808-4289-8F5C-D6E227862696}"/>
              </c:ext>
            </c:extLst>
          </c:dPt>
          <c:dPt>
            <c:idx val="6"/>
            <c:bubble3D val="0"/>
            <c:explosion val="8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808-4289-8F5C-D6E227862696}"/>
              </c:ext>
            </c:extLst>
          </c:dPt>
          <c:dLbls>
            <c:dLbl>
              <c:idx val="0"/>
              <c:layout>
                <c:manualLayout>
                  <c:x val="-7.4074074074074153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08-4289-8F5C-D6E22786269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B808-4289-8F5C-D6E22786269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808-4289-8F5C-D6E22786269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B808-4289-8F5C-D6E227862696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808-4289-8F5C-D6E227862696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B808-4289-8F5C-D6E227862696}"/>
                </c:ext>
              </c:extLst>
            </c:dLbl>
            <c:dLbl>
              <c:idx val="6"/>
              <c:layout>
                <c:manualLayout>
                  <c:x val="-6.9444444444444441E-3"/>
                  <c:y val="2.38095238095238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08-4289-8F5C-D6E22786269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Особиста неорганізованість</c:v>
                </c:pt>
                <c:pt idx="1">
                  <c:v>Необхідність поєднання роботи та навчання</c:v>
                </c:pt>
                <c:pt idx="2">
                  <c:v>Надмірний обсяг навчального навантаження</c:v>
                </c:pt>
                <c:pt idx="3">
                  <c:v>Сімейні обставини</c:v>
                </c:pt>
                <c:pt idx="4">
                  <c:v>Інше</c:v>
                </c:pt>
                <c:pt idx="5">
                  <c:v>війна в Україні (небезпека обстрілів, проблеми з транспортом і т.д.)</c:v>
                </c:pt>
                <c:pt idx="6">
                  <c:v>Відсутність мотивації до навчання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0.09</c:v>
                </c:pt>
                <c:pt idx="1">
                  <c:v>0.2</c:v>
                </c:pt>
                <c:pt idx="2">
                  <c:v>0.1</c:v>
                </c:pt>
                <c:pt idx="3">
                  <c:v>0.05</c:v>
                </c:pt>
                <c:pt idx="4">
                  <c:v>0.08</c:v>
                </c:pt>
                <c:pt idx="5">
                  <c:v>0.4</c:v>
                </c:pt>
                <c:pt idx="6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08-4289-8F5C-D6E22786269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Які причини неучасті у програмах міжнародної академічної мобільності?</a:t>
            </a:r>
            <a:endParaRPr lang="ru-RU"/>
          </a:p>
        </c:rich>
      </c:tx>
      <c:layout>
        <c:manualLayout>
          <c:xMode val="edge"/>
          <c:yMode val="edge"/>
          <c:x val="0.17244029075804776"/>
          <c:y val="3.39297450832344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27538334024036E-2"/>
          <c:y val="0.15284762073311556"/>
          <c:w val="0.95180129067988861"/>
          <c:h val="0.671138488156935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0A0-41DB-8C2F-9027B5AC6EF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A0-41DB-8C2F-9027B5AC6EF9}"/>
              </c:ext>
            </c:extLst>
          </c:dPt>
          <c:dPt>
            <c:idx val="2"/>
            <c:bubble3D val="0"/>
            <c:explosion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A0-41DB-8C2F-9027B5AC6EF9}"/>
              </c:ext>
            </c:extLst>
          </c:dPt>
          <c:dPt>
            <c:idx val="3"/>
            <c:bubble3D val="0"/>
            <c:explosion val="4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A0-41DB-8C2F-9027B5AC6EF9}"/>
              </c:ext>
            </c:extLst>
          </c:dPt>
          <c:dPt>
            <c:idx val="4"/>
            <c:bubble3D val="0"/>
            <c:explosion val="16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0A0-41DB-8C2F-9027B5AC6EF9}"/>
              </c:ext>
            </c:extLst>
          </c:dPt>
          <c:dLbls>
            <c:dLbl>
              <c:idx val="0"/>
              <c:layout>
                <c:manualLayout>
                  <c:x val="-2.0219295018029288E-2"/>
                  <c:y val="-1.2944450436846113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A0-41DB-8C2F-9027B5AC6EF9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A0-41DB-8C2F-9027B5AC6EF9}"/>
                </c:ext>
              </c:extLst>
            </c:dLbl>
            <c:dLbl>
              <c:idx val="2"/>
              <c:layout>
                <c:manualLayout>
                  <c:x val="-7.5126123253284923E-4"/>
                  <c:y val="-1.6277855678999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A0-41DB-8C2F-9027B5AC6EF9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A0-41DB-8C2F-9027B5AC6E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Недостатнє володіння іноземною мовою</c:v>
                </c:pt>
                <c:pt idx="1">
                  <c:v>Незначну кількість місць за програмами міжнародної академічної мобільності</c:v>
                </c:pt>
                <c:pt idx="2">
                  <c:v>Сімейні обставини</c:v>
                </c:pt>
                <c:pt idx="3">
                  <c:v>Брак коштів</c:v>
                </c:pt>
                <c:pt idx="4">
                  <c:v>Інше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0.40500000000000003</c:v>
                </c:pt>
                <c:pt idx="1">
                  <c:v>0.40500000000000003</c:v>
                </c:pt>
                <c:pt idx="2">
                  <c:v>0.05</c:v>
                </c:pt>
                <c:pt idx="3">
                  <c:v>0.127</c:v>
                </c:pt>
                <c:pt idx="4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0A0-41DB-8C2F-9027B5AC6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719482150620739E-2"/>
          <c:y val="0.79029727010995887"/>
          <c:w val="0.88984107047968686"/>
          <c:h val="0.19983905095563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7096267221916415E-3"/>
          <c:y val="0.1816762541987951"/>
          <c:w val="0.99626403082593395"/>
          <c:h val="0.544020235812492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види занять освітньої частини найкраще формують фахові компетентності? </c:v>
                </c:pt>
              </c:strCache>
            </c:strRef>
          </c:tx>
          <c:explosion val="1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97B-4C7F-A731-AA1A5194783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97B-4C7F-A731-AA1A5194783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97B-4C7F-A731-AA1A5194783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178-487A-A445-B0DABA43646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97B-4C7F-A731-AA1A51947831}"/>
              </c:ext>
            </c:extLst>
          </c:dPt>
          <c:dLbls>
            <c:dLbl>
              <c:idx val="3"/>
              <c:layout>
                <c:manualLayout>
                  <c:x val="-2.9878977893720731E-3"/>
                  <c:y val="-2.72579658112684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78-487A-A445-B0DABA4364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Практичні заняття</c:v>
                </c:pt>
                <c:pt idx="1">
                  <c:v>Лекції</c:v>
                </c:pt>
                <c:pt idx="2">
                  <c:v>Семінарські заняття</c:v>
                </c:pt>
                <c:pt idx="3">
                  <c:v>Оптимальний варіант – це комбінація різних видів аудиторних занять</c:v>
                </c:pt>
                <c:pt idx="4">
                  <c:v>Найкраще, коли аудиторні заняття розподілені рівномірно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35</c:v>
                </c:pt>
                <c:pt idx="2">
                  <c:v>15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78-487A-A445-B0DABA436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390461830569036E-2"/>
          <c:y val="0.76554200155032448"/>
          <c:w val="0.96135062904370994"/>
          <c:h val="0.213732609848639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Як Ви сприймаєте ініціативу залучення професіоналів- практиків, експертів та представників роботодавців до викладання та організації освітнього процесу?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види занять освітньої частини найкраще формують фахові компетентності?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5AA-4C82-897A-2CC79796FC6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5AA-4C82-897A-2CC79796FC6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5AA-4C82-897A-2CC79796FC6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5AA-4C82-897A-2CC79796FC6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5AA-4C82-897A-2CC79796FC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Позитивно</c:v>
                </c:pt>
                <c:pt idx="1">
                  <c:v>Негативно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AA-4C82-897A-2CC79796F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uk-UA" sz="1600" b="1" i="0" u="none" strike="noStrike" baseline="0">
                <a:effectLst/>
              </a:rPr>
              <a:t>Чи об'єктивно Вас оцінюють?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види занять освітньої частини найкраще формують фахові компетентності?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0C5-4617-9FF7-441D09C53EB3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0C5-4617-9FF7-441D09C53EB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0C5-4617-9FF7-441D09C53EB3}"/>
              </c:ext>
            </c:extLst>
          </c:dPt>
          <c:dPt>
            <c:idx val="3"/>
            <c:bubble3D val="0"/>
            <c:explosion val="11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0C5-4617-9FF7-441D09C53EB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0C5-4617-9FF7-441D09C53E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Об'єктивно оцінюють</c:v>
                </c:pt>
                <c:pt idx="1">
                  <c:v>Необ'єктивно оцінюють</c:v>
                </c:pt>
                <c:pt idx="2">
                  <c:v>Залежить від викладача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92.4</c:v>
                </c:pt>
                <c:pt idx="1">
                  <c:v>3</c:v>
                </c:pt>
                <c:pt idx="2" formatCode="0%">
                  <c:v>0.01</c:v>
                </c:pt>
                <c:pt idx="3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0C5-4617-9FF7-441D09C53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Які форми контрольних заходів на Ваш погляд є найбільш оптимальними? 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1A8-4121-9DB2-D121226EE420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1A8-4121-9DB2-D121226EE4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1A8-4121-9DB2-D121226EE420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1A8-4121-9DB2-D121226EE4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1A8-4121-9DB2-D121226EE420}"/>
              </c:ext>
            </c:extLst>
          </c:dPt>
          <c:dLbls>
            <c:dLbl>
              <c:idx val="0"/>
              <c:dLblPos val="ctr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A8-4121-9DB2-D121226EE4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Електронне тестування</c:v>
                </c:pt>
                <c:pt idx="1">
                  <c:v>Комбінація екзаменаційних питань і тестових завдань</c:v>
                </c:pt>
                <c:pt idx="2">
                  <c:v>Розв’язання конкретних ситуацій </c:v>
                </c:pt>
                <c:pt idx="3">
                  <c:v>Індивідуальна співбесіда</c:v>
                </c:pt>
                <c:pt idx="4">
                  <c:v>Тестування (у письмовій формі)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19</c:v>
                </c:pt>
                <c:pt idx="2" formatCode="0">
                  <c:v>17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A8-4121-9DB2-D121226EE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Чи ознайомлені Ви з освітніми програми за спеціальністю?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види занять освітньої частини найкраще формують фахові компетентності?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434-4AEF-BCD8-8AF4A43CD2E8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434-4AEF-BCD8-8AF4A43CD2E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434-4AEF-BCD8-8AF4A43CD2E8}"/>
              </c:ext>
            </c:extLst>
          </c:dPt>
          <c:dPt>
            <c:idx val="3"/>
            <c:bubble3D val="0"/>
            <c:explosion val="11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434-4AEF-BCD8-8AF4A43CD2E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434-4AEF-BCD8-8AF4A43CD2E8}"/>
              </c:ext>
            </c:extLst>
          </c:dPt>
          <c:dLbls>
            <c:dLbl>
              <c:idx val="0"/>
              <c:layout>
                <c:manualLayout>
                  <c:x val="6.257924181495654E-2"/>
                  <c:y val="-1.10485276931624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34-4AEF-BCD8-8AF4A43CD2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Так, ознайомлений</c:v>
                </c:pt>
                <c:pt idx="1">
                  <c:v>Ні, не ознайомлений</c:v>
                </c:pt>
                <c:pt idx="2">
                  <c:v>Скоріше так, ніж ні</c:v>
                </c:pt>
                <c:pt idx="3">
                  <c:v>Важко відповісти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1">
                  <c:v>4</c:v>
                </c:pt>
                <c:pt idx="2" formatCode="0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434-4AEF-BCD8-8AF4A43CD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999847496127191E-2"/>
          <c:y val="0.86704818831952579"/>
          <c:w val="0.80114811336656311"/>
          <c:h val="0.112096754329066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Як Ви оцінюєте рівень ефективності застовуваних форм і методів викладання освітніх компонентів?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8980811705106201"/>
          <c:w val="0.99936301540289119"/>
          <c:h val="0.704446615705883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843-413E-AE6B-734A23D71523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843-413E-AE6B-734A23D7152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843-413E-AE6B-734A23D71523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843-413E-AE6B-734A23D7152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843-413E-AE6B-734A23D71523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43-413E-AE6B-734A23D71523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43-413E-AE6B-734A23D71523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43-413E-AE6B-734A23D715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Низький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0.02</c:v>
                </c:pt>
                <c:pt idx="1">
                  <c:v>1.7999999999999999E-2</c:v>
                </c:pt>
                <c:pt idx="2" formatCode="0.0%">
                  <c:v>0.49399999999999999</c:v>
                </c:pt>
                <c:pt idx="3">
                  <c:v>0.46800000000000003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843-413E-AE6B-734A23D71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На скільки, на Вашу думку, є ефективними методи та форми навчання?</a:t>
            </a:r>
            <a:endParaRPr lang="ru-RU"/>
          </a:p>
        </c:rich>
      </c:tx>
      <c:layout>
        <c:manualLayout>
          <c:xMode val="edge"/>
          <c:yMode val="edge"/>
          <c:x val="0.15560644368995161"/>
          <c:y val="1.05298718848262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619775739041797E-2"/>
          <c:y val="0.23931316753722617"/>
          <c:w val="0.92800725597373723"/>
          <c:h val="0.654941659520282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 оптимальні способи контролю на екзамені? </c:v>
                </c:pt>
              </c:strCache>
            </c:strRef>
          </c:tx>
          <c:dPt>
            <c:idx val="0"/>
            <c:bubble3D val="0"/>
            <c:explosion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E9E-4E09-A9AE-435F08FA2789}"/>
              </c:ext>
            </c:extLst>
          </c:dPt>
          <c:dPt>
            <c:idx val="1"/>
            <c:bubble3D val="0"/>
            <c:explosion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E9E-4E09-A9AE-435F08FA278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E9E-4E09-A9AE-435F08FA2789}"/>
              </c:ext>
            </c:extLst>
          </c:dPt>
          <c:dPt>
            <c:idx val="3"/>
            <c:bubble3D val="0"/>
            <c:explosion val="1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E9E-4E09-A9AE-435F08FA278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E9E-4E09-A9AE-435F08FA2789}"/>
              </c:ext>
            </c:extLst>
          </c:dPt>
          <c:dLbls>
            <c:dLbl>
              <c:idx val="0"/>
              <c:layout>
                <c:manualLayout>
                  <c:x val="-3.4757237914068081E-2"/>
                  <c:y val="-5.638528760547299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9E-4E09-A9AE-435F08FA2789}"/>
                </c:ext>
              </c:extLst>
            </c:dLbl>
            <c:dLbl>
              <c:idx val="1"/>
              <c:layout>
                <c:manualLayout>
                  <c:x val="-6.4594219300569827E-3"/>
                  <c:y val="3.126342783794329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9E-4E09-A9AE-435F08FA2789}"/>
                </c:ext>
              </c:extLst>
            </c:dLbl>
            <c:dLbl>
              <c:idx val="3"/>
              <c:layout>
                <c:manualLayout>
                  <c:x val="-5.8847231252056797E-3"/>
                  <c:y val="-9.938721163504197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9E-4E09-A9AE-435F08FA27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цілому ефективні</c:v>
                </c:pt>
                <c:pt idx="1">
                  <c:v>Скоріше ефективні, ніж не ефективні</c:v>
                </c:pt>
                <c:pt idx="2">
                  <c:v>Скоріше не ефективні, ніж ефективні</c:v>
                </c:pt>
                <c:pt idx="3">
                  <c:v>В цілому не ефективні</c:v>
                </c:pt>
                <c:pt idx="4">
                  <c:v>Важко відповісти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0.81</c:v>
                </c:pt>
                <c:pt idx="1">
                  <c:v>0.152</c:v>
                </c:pt>
                <c:pt idx="2">
                  <c:v>0.02</c:v>
                </c:pt>
                <c:pt idx="3">
                  <c:v>0.01</c:v>
                </c:pt>
                <c:pt idx="4">
                  <c:v>8.0000000000000002E-3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E9E-4E09-A9AE-435F08FA27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703291675696499E-2"/>
          <c:y val="0.82819495335360316"/>
          <c:w val="0.92051594468122677"/>
          <c:h val="0.170752013662525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9846-3BC8-4F6F-94AF-46EFCF7C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4902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за результатами проведення онлайн опитування</vt:lpstr>
      <vt:lpstr>Звіт за результатами проведення онлайн опитування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результатами проведення онлайн опитування</dc:title>
  <dc:creator>Valentyna</dc:creator>
  <cp:lastModifiedBy>user849023</cp:lastModifiedBy>
  <cp:revision>2</cp:revision>
  <dcterms:created xsi:type="dcterms:W3CDTF">2026-06-24T08:57:00Z</dcterms:created>
  <dcterms:modified xsi:type="dcterms:W3CDTF">2026-06-24T08:57:00Z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